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6EDA" w:rsidRDefault="00B1372D">
      <w:pPr>
        <w:pBdr>
          <w:top w:val="nil"/>
          <w:left w:val="nil"/>
          <w:bottom w:val="nil"/>
          <w:right w:val="nil"/>
          <w:between w:val="nil"/>
        </w:pBdr>
        <w:spacing w:after="0" w:line="240" w:lineRule="auto"/>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 xml:space="preserve">(To be printed on Rs. 500 stamp paper purchased by </w:t>
      </w:r>
      <w:r w:rsidRPr="00FA148C">
        <w:rPr>
          <w:rFonts w:ascii="Bookman Old Style" w:eastAsia="Bookman Old Style" w:hAnsi="Bookman Old Style" w:cs="Bookman Old Style"/>
          <w:b/>
          <w:color w:val="000000"/>
          <w:sz w:val="20"/>
          <w:szCs w:val="20"/>
        </w:rPr>
        <w:t>respective Importer/ Consignee</w:t>
      </w:r>
      <w:r>
        <w:rPr>
          <w:rFonts w:ascii="Bookman Old Style" w:eastAsia="Bookman Old Style" w:hAnsi="Bookman Old Style" w:cs="Bookman Old Style"/>
          <w:b/>
          <w:color w:val="000000"/>
          <w:sz w:val="20"/>
          <w:szCs w:val="20"/>
        </w:rPr>
        <w:t xml:space="preserve"> &amp; signatures of the authorized signatory to be attested by bank)</w:t>
      </w:r>
    </w:p>
    <w:p w14:paraId="00000002" w14:textId="77777777" w:rsidR="00386EDA" w:rsidRDefault="00B1372D">
      <w:pPr>
        <w:pBdr>
          <w:top w:val="nil"/>
          <w:left w:val="nil"/>
          <w:bottom w:val="nil"/>
          <w:right w:val="nil"/>
          <w:between w:val="nil"/>
        </w:pBdr>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 </w:t>
      </w:r>
    </w:p>
    <w:p w14:paraId="00000003" w14:textId="77777777" w:rsidR="00386EDA" w:rsidRDefault="00386EDA">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0"/>
          <w:szCs w:val="20"/>
        </w:rPr>
      </w:pPr>
    </w:p>
    <w:p w14:paraId="00000004" w14:textId="1B98AE9E" w:rsidR="00386EDA" w:rsidRDefault="002A0610">
      <w:pPr>
        <w:pBdr>
          <w:top w:val="nil"/>
          <w:left w:val="nil"/>
          <w:bottom w:val="nil"/>
          <w:right w:val="nil"/>
          <w:between w:val="nil"/>
        </w:pBdr>
        <w:spacing w:after="0" w:line="240" w:lineRule="auto"/>
        <w:jc w:val="cente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Letter of </w:t>
      </w:r>
      <w:r w:rsidR="00B1372D">
        <w:rPr>
          <w:rFonts w:ascii="Bookman Old Style" w:eastAsia="Bookman Old Style" w:hAnsi="Bookman Old Style" w:cs="Bookman Old Style"/>
          <w:b/>
          <w:color w:val="000000"/>
          <w:sz w:val="20"/>
          <w:szCs w:val="20"/>
        </w:rPr>
        <w:t>INDEMNITY</w:t>
      </w:r>
    </w:p>
    <w:p w14:paraId="00000005" w14:textId="77777777" w:rsidR="00386EDA" w:rsidRDefault="00386EDA">
      <w:pPr>
        <w:spacing w:after="0"/>
        <w:jc w:val="both"/>
        <w:rPr>
          <w:rFonts w:ascii="Bookman Old Style" w:eastAsia="Bookman Old Style" w:hAnsi="Bookman Old Style" w:cs="Bookman Old Style"/>
          <w:color w:val="000000"/>
          <w:sz w:val="20"/>
          <w:szCs w:val="20"/>
        </w:rPr>
      </w:pPr>
    </w:p>
    <w:p w14:paraId="00000006" w14:textId="77777777" w:rsidR="00386EDA" w:rsidRDefault="00386EDA">
      <w:pPr>
        <w:spacing w:after="0"/>
        <w:jc w:val="both"/>
        <w:rPr>
          <w:rFonts w:ascii="Bookman Old Style" w:eastAsia="Bookman Old Style" w:hAnsi="Bookman Old Style" w:cs="Bookman Old Style"/>
          <w:color w:val="000000"/>
          <w:sz w:val="20"/>
          <w:szCs w:val="20"/>
        </w:rPr>
      </w:pPr>
    </w:p>
    <w:p w14:paraId="00000007" w14:textId="77777777" w:rsidR="00386EDA" w:rsidRPr="00FA148C" w:rsidRDefault="00B1372D">
      <w:pPr>
        <w:spacing w:after="0"/>
        <w:jc w:val="both"/>
        <w:rPr>
          <w:rFonts w:ascii="Bookman Old Style" w:eastAsia="Bookman Old Style" w:hAnsi="Bookman Old Style" w:cs="Bookman Old Style"/>
          <w:color w:val="000000" w:themeColor="text1"/>
          <w:sz w:val="20"/>
          <w:szCs w:val="20"/>
        </w:rPr>
      </w:pPr>
      <w:r>
        <w:rPr>
          <w:rFonts w:ascii="Bookman Old Style" w:eastAsia="Bookman Old Style" w:hAnsi="Bookman Old Style" w:cs="Bookman Old Style"/>
          <w:color w:val="000000"/>
          <w:sz w:val="20"/>
          <w:szCs w:val="20"/>
        </w:rPr>
        <w:t>Date: </w:t>
      </w: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To</w:t>
      </w:r>
      <w:r>
        <w:rPr>
          <w:rFonts w:ascii="Bookman Old Style" w:eastAsia="Bookman Old Style" w:hAnsi="Bookman Old Style" w:cs="Bookman Old Style"/>
          <w:color w:val="000000"/>
          <w:sz w:val="20"/>
          <w:szCs w:val="20"/>
        </w:rPr>
        <w:br/>
      </w:r>
      <w:r w:rsidRPr="00FA148C">
        <w:rPr>
          <w:rFonts w:ascii="Bookman Old Style" w:eastAsia="Bookman Old Style" w:hAnsi="Bookman Old Style" w:cs="Bookman Old Style"/>
          <w:color w:val="000000" w:themeColor="text1"/>
          <w:sz w:val="20"/>
          <w:szCs w:val="20"/>
        </w:rPr>
        <w:t xml:space="preserve">OCEAN NETWORK EXPRESS (INDIA) PVT. LTD. </w:t>
      </w:r>
    </w:p>
    <w:p w14:paraId="74B0E2DA" w14:textId="77777777" w:rsidR="00965D6D" w:rsidRDefault="00965D6D" w:rsidP="00965D6D">
      <w:pPr>
        <w:shd w:val="clear" w:color="auto" w:fill="FFFFFF"/>
        <w:rPr>
          <w:rFonts w:ascii="Bookman Old Style" w:eastAsia="Times New Roman" w:hAnsi="Bookman Old Style" w:cs="Arial"/>
          <w:color w:val="222222"/>
          <w:lang w:eastAsia="ja-JP"/>
        </w:rPr>
      </w:pPr>
      <w:r w:rsidRPr="00BC5DB1">
        <w:rPr>
          <w:rFonts w:ascii="Bookman Old Style" w:eastAsia="Times New Roman" w:hAnsi="Bookman Old Style" w:cs="Arial"/>
          <w:color w:val="222222"/>
          <w:lang w:eastAsia="ja-JP"/>
        </w:rPr>
        <w:t xml:space="preserve">Chaitanya Imperial, 4th Floor, Anna </w:t>
      </w:r>
      <w:proofErr w:type="spellStart"/>
      <w:r w:rsidRPr="00BC5DB1">
        <w:rPr>
          <w:rFonts w:ascii="Bookman Old Style" w:eastAsia="Times New Roman" w:hAnsi="Bookman Old Style" w:cs="Arial"/>
          <w:color w:val="222222"/>
          <w:lang w:eastAsia="ja-JP"/>
        </w:rPr>
        <w:t>Salai</w:t>
      </w:r>
      <w:proofErr w:type="spellEnd"/>
      <w:r>
        <w:rPr>
          <w:rFonts w:ascii="Bookman Old Style" w:eastAsia="Times New Roman" w:hAnsi="Bookman Old Style" w:cs="Arial"/>
          <w:color w:val="222222"/>
          <w:lang w:eastAsia="ja-JP"/>
        </w:rPr>
        <w:t xml:space="preserve"> </w:t>
      </w:r>
    </w:p>
    <w:p w14:paraId="72D1D612" w14:textId="1CA80412" w:rsidR="00965D6D" w:rsidRPr="00BC5DB1" w:rsidRDefault="00965D6D" w:rsidP="00965D6D">
      <w:pPr>
        <w:shd w:val="clear" w:color="auto" w:fill="FFFFFF"/>
        <w:rPr>
          <w:rFonts w:ascii="Bookman Old Style" w:eastAsia="Times New Roman" w:hAnsi="Bookman Old Style" w:cs="Arial"/>
          <w:color w:val="222222"/>
          <w:lang w:eastAsia="ja-JP"/>
        </w:rPr>
      </w:pPr>
      <w:r w:rsidRPr="00BC5DB1">
        <w:rPr>
          <w:rFonts w:ascii="Bookman Old Style" w:eastAsia="Times New Roman" w:hAnsi="Bookman Old Style" w:cs="Arial"/>
          <w:color w:val="222222"/>
          <w:lang w:eastAsia="ja-JP"/>
        </w:rPr>
        <w:t>Teynampet, Chennai - 600 018</w:t>
      </w:r>
    </w:p>
    <w:p w14:paraId="0000000A" w14:textId="77777777" w:rsidR="00386EDA" w:rsidRDefault="00386EDA">
      <w:pPr>
        <w:spacing w:after="90"/>
        <w:jc w:val="both"/>
        <w:rPr>
          <w:rFonts w:ascii="Bookman Old Style" w:eastAsia="Bookman Old Style" w:hAnsi="Bookman Old Style" w:cs="Bookman Old Style"/>
          <w:color w:val="000000"/>
          <w:sz w:val="20"/>
          <w:szCs w:val="20"/>
        </w:rPr>
      </w:pPr>
    </w:p>
    <w:p w14:paraId="0000000B" w14:textId="77777777" w:rsidR="00386EDA" w:rsidRDefault="00386EDA">
      <w:pPr>
        <w:spacing w:after="90"/>
        <w:jc w:val="both"/>
        <w:rPr>
          <w:rFonts w:ascii="Bookman Old Style" w:eastAsia="Bookman Old Style" w:hAnsi="Bookman Old Style" w:cs="Bookman Old Style"/>
          <w:color w:val="000000"/>
          <w:sz w:val="20"/>
          <w:szCs w:val="20"/>
        </w:rPr>
      </w:pPr>
    </w:p>
    <w:p w14:paraId="0000000C" w14:textId="5BECDA4D" w:rsidR="00386EDA" w:rsidRDefault="00B1372D">
      <w:pPr>
        <w:spacing w:after="0" w:line="240" w:lineRule="auto"/>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Subject: Letter of Indemnity for </w:t>
      </w:r>
      <w:r w:rsidR="00341741">
        <w:rPr>
          <w:rFonts w:ascii="Bookman Old Style" w:eastAsia="Bookman Old Style" w:hAnsi="Bookman Old Style" w:cs="Bookman Old Style"/>
          <w:b/>
          <w:sz w:val="20"/>
          <w:szCs w:val="20"/>
        </w:rPr>
        <w:t xml:space="preserve">taking a delivery of </w:t>
      </w:r>
      <w:r>
        <w:rPr>
          <w:rFonts w:ascii="Bookman Old Style" w:eastAsia="Bookman Old Style" w:hAnsi="Bookman Old Style" w:cs="Bookman Old Style"/>
          <w:b/>
          <w:sz w:val="20"/>
          <w:szCs w:val="20"/>
        </w:rPr>
        <w:t xml:space="preserve">container/s </w:t>
      </w:r>
      <w:r w:rsidR="00341741">
        <w:rPr>
          <w:rFonts w:ascii="Bookman Old Style" w:eastAsia="Bookman Old Style" w:hAnsi="Bookman Old Style" w:cs="Bookman Old Style"/>
          <w:b/>
          <w:sz w:val="20"/>
          <w:szCs w:val="20"/>
        </w:rPr>
        <w:t xml:space="preserve">directly </w:t>
      </w:r>
      <w:r>
        <w:rPr>
          <w:rFonts w:ascii="Bookman Old Style" w:eastAsia="Bookman Old Style" w:hAnsi="Bookman Old Style" w:cs="Bookman Old Style"/>
          <w:b/>
          <w:sz w:val="20"/>
          <w:szCs w:val="20"/>
        </w:rPr>
        <w:t xml:space="preserve">from </w:t>
      </w:r>
      <w:r w:rsidR="00965D6D">
        <w:rPr>
          <w:rFonts w:ascii="Bookman Old Style" w:eastAsia="Bookman Old Style" w:hAnsi="Bookman Old Style" w:cs="Bookman Old Style"/>
          <w:b/>
          <w:sz w:val="20"/>
          <w:szCs w:val="20"/>
        </w:rPr>
        <w:t xml:space="preserve">Chennai / </w:t>
      </w:r>
      <w:proofErr w:type="spellStart"/>
      <w:r w:rsidR="00965D6D">
        <w:rPr>
          <w:rFonts w:ascii="Bookman Old Style" w:eastAsia="Bookman Old Style" w:hAnsi="Bookman Old Style" w:cs="Bookman Old Style"/>
          <w:b/>
          <w:sz w:val="20"/>
          <w:szCs w:val="20"/>
        </w:rPr>
        <w:t>Kattupalli</w:t>
      </w:r>
      <w:proofErr w:type="spellEnd"/>
      <w:r w:rsidR="00965D6D">
        <w:rPr>
          <w:rFonts w:ascii="Bookman Old Style" w:eastAsia="Bookman Old Style" w:hAnsi="Bookman Old Style" w:cs="Bookman Old Style"/>
          <w:b/>
          <w:sz w:val="20"/>
          <w:szCs w:val="20"/>
        </w:rPr>
        <w:t xml:space="preserve"> </w:t>
      </w:r>
      <w:r>
        <w:rPr>
          <w:rFonts w:ascii="Bookman Old Style" w:eastAsia="Bookman Old Style" w:hAnsi="Bookman Old Style" w:cs="Bookman Old Style"/>
          <w:b/>
          <w:sz w:val="20"/>
          <w:szCs w:val="20"/>
        </w:rPr>
        <w:t xml:space="preserve"> – CY to ………………..CFS</w:t>
      </w:r>
      <w:r w:rsidR="00410EF7">
        <w:rPr>
          <w:rFonts w:ascii="Bookman Old Style" w:eastAsia="Bookman Old Style" w:hAnsi="Bookman Old Style" w:cs="Bookman Old Style"/>
          <w:b/>
          <w:sz w:val="20"/>
          <w:szCs w:val="20"/>
        </w:rPr>
        <w:t>.</w:t>
      </w:r>
      <w:r w:rsidR="00664FA2">
        <w:rPr>
          <w:rFonts w:ascii="Bookman Old Style" w:eastAsia="Bookman Old Style" w:hAnsi="Bookman Old Style" w:cs="Bookman Old Style"/>
          <w:b/>
          <w:sz w:val="20"/>
          <w:szCs w:val="20"/>
        </w:rPr>
        <w:t xml:space="preserve"> </w:t>
      </w:r>
    </w:p>
    <w:p w14:paraId="0000000D" w14:textId="6C627C4D"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Bill of Lading Number:                                       B/L Date:</w:t>
      </w:r>
    </w:p>
    <w:p w14:paraId="0000000E" w14:textId="2966EB6D"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Container Numbers:</w:t>
      </w:r>
    </w:p>
    <w:p w14:paraId="0000000F"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Gross weight:</w:t>
      </w:r>
    </w:p>
    <w:p w14:paraId="00000010"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Number of Packages: </w:t>
      </w:r>
    </w:p>
    <w:p w14:paraId="00000011"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Cargo Arriving on Vessel:                                        </w:t>
      </w:r>
      <w:proofErr w:type="spellStart"/>
      <w:r>
        <w:rPr>
          <w:rFonts w:ascii="Bookman Old Style" w:eastAsia="Bookman Old Style" w:hAnsi="Bookman Old Style" w:cs="Bookman Old Style"/>
          <w:sz w:val="20"/>
          <w:szCs w:val="20"/>
        </w:rPr>
        <w:t>Voy</w:t>
      </w:r>
      <w:proofErr w:type="spellEnd"/>
      <w:r>
        <w:rPr>
          <w:rFonts w:ascii="Bookman Old Style" w:eastAsia="Bookman Old Style" w:hAnsi="Bookman Old Style" w:cs="Bookman Old Style"/>
          <w:sz w:val="20"/>
          <w:szCs w:val="20"/>
        </w:rPr>
        <w:t>:</w:t>
      </w:r>
    </w:p>
    <w:p w14:paraId="00000012"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Consignee: </w:t>
      </w:r>
    </w:p>
    <w:p w14:paraId="00000013" w14:textId="77777777"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CFS Code for Customs EDI:</w:t>
      </w:r>
    </w:p>
    <w:p w14:paraId="00000014" w14:textId="3C025DC6" w:rsidR="00386EDA" w:rsidRDefault="00B1372D">
      <w:pP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CFS Codes for Terminals: </w:t>
      </w:r>
    </w:p>
    <w:p w14:paraId="00000015" w14:textId="77777777" w:rsidR="00386EDA" w:rsidRDefault="00386EDA">
      <w:pPr>
        <w:spacing w:after="90"/>
        <w:jc w:val="both"/>
        <w:rPr>
          <w:rFonts w:ascii="Bookman Old Style" w:eastAsia="Bookman Old Style" w:hAnsi="Bookman Old Style" w:cs="Bookman Old Style"/>
          <w:color w:val="000000"/>
          <w:sz w:val="20"/>
          <w:szCs w:val="20"/>
        </w:rPr>
      </w:pPr>
    </w:p>
    <w:p w14:paraId="00000016" w14:textId="42A6D20D" w:rsidR="00386EDA" w:rsidRDefault="00B1372D">
      <w:pPr>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br/>
      </w:r>
      <w:r>
        <w:rPr>
          <w:rFonts w:ascii="Bookman Old Style" w:eastAsia="Bookman Old Style" w:hAnsi="Bookman Old Style" w:cs="Bookman Old Style"/>
          <w:sz w:val="20"/>
          <w:szCs w:val="20"/>
        </w:rPr>
        <w:t>We…………………</w:t>
      </w:r>
      <w:r w:rsidR="00965D6D">
        <w:rPr>
          <w:rFonts w:ascii="Bookman Old Style" w:eastAsia="Bookman Old Style" w:hAnsi="Bookman Old Style" w:cs="Bookman Old Style"/>
          <w:sz w:val="20"/>
          <w:szCs w:val="20"/>
        </w:rPr>
        <w:t>……………………………………………………………………</w:t>
      </w:r>
      <w:r w:rsidR="00C83805">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the consignee</w:t>
      </w:r>
      <w:r w:rsidR="00C83805">
        <w:rPr>
          <w:rFonts w:ascii="Bookman Old Style" w:eastAsia="Bookman Old Style" w:hAnsi="Bookman Old Style" w:cs="Bookman Old Style"/>
          <w:sz w:val="20"/>
          <w:szCs w:val="20"/>
        </w:rPr>
        <w:t xml:space="preserve"> or legitimate holder</w:t>
      </w:r>
      <w:r>
        <w:rPr>
          <w:rFonts w:ascii="Bookman Old Style" w:eastAsia="Bookman Old Style" w:hAnsi="Bookman Old Style" w:cs="Bookman Old Style"/>
          <w:sz w:val="20"/>
          <w:szCs w:val="20"/>
        </w:rPr>
        <w:t xml:space="preserve"> </w:t>
      </w:r>
      <w:r w:rsidR="00C83805">
        <w:rPr>
          <w:rFonts w:ascii="Bookman Old Style" w:eastAsia="Bookman Old Style" w:hAnsi="Bookman Old Style" w:cs="Bookman Old Style"/>
          <w:sz w:val="20"/>
          <w:szCs w:val="20"/>
        </w:rPr>
        <w:t>of</w:t>
      </w:r>
      <w:r>
        <w:rPr>
          <w:rFonts w:ascii="Bookman Old Style" w:eastAsia="Bookman Old Style" w:hAnsi="Bookman Old Style" w:cs="Bookman Old Style"/>
          <w:sz w:val="20"/>
          <w:szCs w:val="20"/>
        </w:rPr>
        <w:t xml:space="preserve"> the subject mentioned Bill of Lading/s </w:t>
      </w:r>
      <w:r w:rsidR="00C83805">
        <w:rPr>
          <w:rFonts w:ascii="Bookman Old Style" w:eastAsia="Bookman Old Style" w:hAnsi="Bookman Old Style" w:cs="Bookman Old Style"/>
          <w:sz w:val="20"/>
          <w:szCs w:val="20"/>
        </w:rPr>
        <w:t xml:space="preserve">to claim delivery of the </w:t>
      </w:r>
      <w:r>
        <w:rPr>
          <w:rFonts w:ascii="Bookman Old Style" w:eastAsia="Bookman Old Style" w:hAnsi="Bookman Old Style" w:cs="Bookman Old Style"/>
          <w:sz w:val="20"/>
          <w:szCs w:val="20"/>
        </w:rPr>
        <w:t>container</w:t>
      </w:r>
      <w:r w:rsidR="00C83805">
        <w:rPr>
          <w:rFonts w:ascii="Bookman Old Style" w:eastAsia="Bookman Old Style" w:hAnsi="Bookman Old Style" w:cs="Bookman Old Style"/>
          <w:sz w:val="20"/>
          <w:szCs w:val="20"/>
        </w:rPr>
        <w:t>/</w:t>
      </w:r>
      <w:r>
        <w:rPr>
          <w:rFonts w:ascii="Bookman Old Style" w:eastAsia="Bookman Old Style" w:hAnsi="Bookman Old Style" w:cs="Bookman Old Style"/>
          <w:sz w:val="20"/>
          <w:szCs w:val="20"/>
        </w:rPr>
        <w:t>s</w:t>
      </w:r>
      <w:r w:rsidR="00C83805">
        <w:rPr>
          <w:rFonts w:ascii="Bookman Old Style" w:eastAsia="Bookman Old Style" w:hAnsi="Bookman Old Style" w:cs="Bookman Old Style"/>
          <w:sz w:val="20"/>
          <w:szCs w:val="20"/>
        </w:rPr>
        <w:t xml:space="preserve"> above,</w:t>
      </w:r>
      <w:r>
        <w:rPr>
          <w:rFonts w:ascii="Bookman Old Style" w:eastAsia="Bookman Old Style" w:hAnsi="Bookman Old Style" w:cs="Bookman Old Style"/>
          <w:sz w:val="20"/>
          <w:szCs w:val="20"/>
        </w:rPr>
        <w:t xml:space="preserve"> </w:t>
      </w:r>
      <w:r w:rsidR="00664FA2">
        <w:rPr>
          <w:rFonts w:ascii="Bookman Old Style" w:eastAsia="Bookman Old Style" w:hAnsi="Bookman Old Style" w:cs="Bookman Old Style"/>
          <w:sz w:val="20"/>
          <w:szCs w:val="20"/>
        </w:rPr>
        <w:t xml:space="preserve">are willing to take a delivery of the above container/s </w:t>
      </w:r>
      <w:r w:rsidR="00341741">
        <w:rPr>
          <w:rFonts w:ascii="Bookman Old Style" w:eastAsia="Bookman Old Style" w:hAnsi="Bookman Old Style" w:cs="Bookman Old Style"/>
          <w:sz w:val="20"/>
          <w:szCs w:val="20"/>
        </w:rPr>
        <w:t xml:space="preserve">directly </w:t>
      </w:r>
      <w:r w:rsidR="00664FA2">
        <w:rPr>
          <w:rFonts w:ascii="Bookman Old Style" w:eastAsia="Bookman Old Style" w:hAnsi="Bookman Old Style" w:cs="Bookman Old Style"/>
          <w:sz w:val="20"/>
          <w:szCs w:val="20"/>
        </w:rPr>
        <w:t xml:space="preserve">from </w:t>
      </w:r>
      <w:r w:rsidR="00965D6D">
        <w:rPr>
          <w:rFonts w:ascii="Bookman Old Style" w:eastAsia="Bookman Old Style" w:hAnsi="Bookman Old Style" w:cs="Bookman Old Style"/>
          <w:sz w:val="20"/>
          <w:szCs w:val="20"/>
        </w:rPr>
        <w:t xml:space="preserve">Chennai / </w:t>
      </w:r>
      <w:proofErr w:type="spellStart"/>
      <w:r w:rsidR="00965D6D">
        <w:rPr>
          <w:rFonts w:ascii="Bookman Old Style" w:eastAsia="Bookman Old Style" w:hAnsi="Bookman Old Style" w:cs="Bookman Old Style"/>
          <w:sz w:val="20"/>
          <w:szCs w:val="20"/>
        </w:rPr>
        <w:t>Kattupalli</w:t>
      </w:r>
      <w:proofErr w:type="spellEnd"/>
      <w:r w:rsidR="00965D6D">
        <w:rPr>
          <w:rFonts w:ascii="Bookman Old Style" w:eastAsia="Bookman Old Style" w:hAnsi="Bookman Old Style" w:cs="Bookman Old Style"/>
          <w:sz w:val="20"/>
          <w:szCs w:val="20"/>
        </w:rPr>
        <w:t xml:space="preserve"> </w:t>
      </w:r>
      <w:r w:rsidR="00341741">
        <w:rPr>
          <w:rFonts w:ascii="Bookman Old Style" w:eastAsia="Bookman Old Style" w:hAnsi="Bookman Old Style" w:cs="Bookman Old Style"/>
          <w:sz w:val="20"/>
          <w:szCs w:val="20"/>
        </w:rPr>
        <w:t xml:space="preserve"> port </w:t>
      </w:r>
      <w:r w:rsidR="00341741">
        <w:rPr>
          <w:rFonts w:ascii="Bookman Old Style" w:eastAsia="Bookman Old Style" w:hAnsi="Bookman Old Style" w:cs="Bookman Old Style"/>
          <w:b/>
          <w:color w:val="000000"/>
          <w:sz w:val="20"/>
          <w:szCs w:val="20"/>
        </w:rPr>
        <w:t>(Terminal CY)</w:t>
      </w:r>
      <w:r w:rsidR="00341741">
        <w:rPr>
          <w:rFonts w:ascii="Bookman Old Style" w:eastAsia="Bookman Old Style" w:hAnsi="Bookman Old Style" w:cs="Bookman Old Style"/>
          <w:color w:val="000000"/>
          <w:sz w:val="20"/>
          <w:szCs w:val="20"/>
        </w:rPr>
        <w:t xml:space="preserve"> </w:t>
      </w:r>
      <w:r w:rsidR="002B2017">
        <w:rPr>
          <w:rFonts w:ascii="Bookman Old Style" w:eastAsia="Bookman Old Style" w:hAnsi="Bookman Old Style" w:cs="Bookman Old Style"/>
          <w:color w:val="000000"/>
          <w:sz w:val="20"/>
          <w:szCs w:val="20"/>
        </w:rPr>
        <w:t>(“Port CY”)</w:t>
      </w:r>
      <w:r w:rsidR="00EB5EC3">
        <w:rPr>
          <w:rFonts w:ascii="Bookman Old Style" w:eastAsia="Bookman Old Style" w:hAnsi="Bookman Old Style" w:cs="Bookman Old Style"/>
          <w:color w:val="000000"/>
          <w:sz w:val="20"/>
          <w:szCs w:val="20"/>
        </w:rPr>
        <w:t xml:space="preserve"> </w:t>
      </w:r>
      <w:r w:rsidR="00341741">
        <w:rPr>
          <w:rFonts w:ascii="Bookman Old Style" w:eastAsia="Bookman Old Style" w:hAnsi="Bookman Old Style" w:cs="Bookman Old Style"/>
          <w:color w:val="000000"/>
          <w:sz w:val="20"/>
          <w:szCs w:val="20"/>
        </w:rPr>
        <w:t xml:space="preserve">to </w:t>
      </w:r>
      <w:r w:rsidR="00664FA2">
        <w:rPr>
          <w:rFonts w:ascii="Bookman Old Style" w:eastAsia="Bookman Old Style" w:hAnsi="Bookman Old Style" w:cs="Bookman Old Style"/>
          <w:sz w:val="20"/>
          <w:szCs w:val="20"/>
        </w:rPr>
        <w:t>the Container Freight Station</w:t>
      </w:r>
      <w:r w:rsidR="00965D6D">
        <w:rPr>
          <w:rFonts w:ascii="Bookman Old Style" w:eastAsia="Bookman Old Style" w:hAnsi="Bookman Old Style" w:cs="Bookman Old Style"/>
          <w:sz w:val="20"/>
          <w:szCs w:val="20"/>
        </w:rPr>
        <w:t xml:space="preserve"> </w:t>
      </w:r>
      <w:r w:rsidR="00664FA2">
        <w:rPr>
          <w:rFonts w:ascii="Bookman Old Style" w:eastAsia="Bookman Old Style" w:hAnsi="Bookman Old Style" w:cs="Bookman Old Style"/>
          <w:sz w:val="20"/>
          <w:szCs w:val="20"/>
        </w:rPr>
        <w:t>………</w:t>
      </w:r>
      <w:r w:rsidR="00965D6D">
        <w:rPr>
          <w:rFonts w:ascii="Bookman Old Style" w:eastAsia="Bookman Old Style" w:hAnsi="Bookman Old Style" w:cs="Bookman Old Style"/>
          <w:sz w:val="20"/>
          <w:szCs w:val="20"/>
        </w:rPr>
        <w:t>……………………………………….…..</w:t>
      </w:r>
      <w:r w:rsidR="00664FA2">
        <w:rPr>
          <w:rFonts w:ascii="Bookman Old Style" w:eastAsia="Bookman Old Style" w:hAnsi="Bookman Old Style" w:cs="Bookman Old Style"/>
          <w:sz w:val="20"/>
          <w:szCs w:val="20"/>
        </w:rPr>
        <w:t xml:space="preserve">……. CFS (“Consignee Preferred CFS”) </w:t>
      </w:r>
      <w:r w:rsidR="00410EF7" w:rsidRPr="00FA148C">
        <w:rPr>
          <w:rFonts w:ascii="Bookman Old Style" w:eastAsia="Bookman Old Style" w:hAnsi="Bookman Old Style" w:cs="Bookman Old Style"/>
          <w:sz w:val="20"/>
          <w:szCs w:val="20"/>
        </w:rPr>
        <w:t>instead of</w:t>
      </w:r>
      <w:r w:rsidR="00341741" w:rsidRPr="00FA148C">
        <w:rPr>
          <w:rFonts w:ascii="Bookman Old Style" w:eastAsia="Bookman Old Style" w:hAnsi="Bookman Old Style" w:cs="Bookman Old Style"/>
          <w:sz w:val="20"/>
          <w:szCs w:val="20"/>
        </w:rPr>
        <w:t xml:space="preserve"> from</w:t>
      </w:r>
      <w:r w:rsidR="00410EF7" w:rsidRPr="00FA148C">
        <w:rPr>
          <w:rFonts w:ascii="Bookman Old Style" w:eastAsia="Bookman Old Style" w:hAnsi="Bookman Old Style" w:cs="Bookman Old Style"/>
          <w:sz w:val="20"/>
          <w:szCs w:val="20"/>
        </w:rPr>
        <w:t xml:space="preserve"> your nominated CFS</w:t>
      </w:r>
      <w:r w:rsidR="00341741">
        <w:rPr>
          <w:rFonts w:ascii="Bookman Old Style" w:eastAsia="Bookman Old Style" w:hAnsi="Bookman Old Style" w:cs="Bookman Old Style"/>
          <w:sz w:val="20"/>
          <w:szCs w:val="20"/>
        </w:rPr>
        <w:t>.</w:t>
      </w:r>
      <w:r w:rsidR="00410EF7">
        <w:rPr>
          <w:rFonts w:ascii="Bookman Old Style" w:eastAsia="Bookman Old Style" w:hAnsi="Bookman Old Style" w:cs="Bookman Old Style"/>
          <w:sz w:val="20"/>
          <w:szCs w:val="20"/>
        </w:rPr>
        <w:t xml:space="preserve"> </w:t>
      </w:r>
      <w:r w:rsidR="00341741" w:rsidRPr="00056645">
        <w:rPr>
          <w:rFonts w:ascii="Bookman Old Style" w:eastAsia="Bookman Old Style" w:hAnsi="Bookman Old Style" w:cs="Bookman Old Style"/>
          <w:sz w:val="20"/>
          <w:szCs w:val="20"/>
        </w:rPr>
        <w:t>However</w:t>
      </w:r>
      <w:r w:rsidR="00341741">
        <w:rPr>
          <w:rFonts w:ascii="Bookman Old Style" w:eastAsia="Bookman Old Style" w:hAnsi="Bookman Old Style" w:cs="Bookman Old Style"/>
          <w:sz w:val="20"/>
          <w:szCs w:val="20"/>
        </w:rPr>
        <w:t>,</w:t>
      </w:r>
      <w:r w:rsidR="00341741" w:rsidRPr="00056645">
        <w:rPr>
          <w:rFonts w:ascii="Bookman Old Style" w:eastAsia="Bookman Old Style" w:hAnsi="Bookman Old Style" w:cs="Bookman Old Style"/>
          <w:sz w:val="20"/>
          <w:szCs w:val="20"/>
        </w:rPr>
        <w:t xml:space="preserve"> we do not have permitted status from the customs office to take a direct port delivery. </w:t>
      </w:r>
      <w:r w:rsidR="00341741" w:rsidRPr="00056645">
        <w:rPr>
          <w:rFonts w:ascii="Bookman Old Style" w:hAnsi="Bookman Old Style" w:cs="SimSun"/>
          <w:sz w:val="20"/>
          <w:szCs w:val="20"/>
          <w:lang w:val="en-US"/>
        </w:rPr>
        <w:t xml:space="preserve">Therefore, </w:t>
      </w:r>
      <w:r w:rsidR="00341741">
        <w:rPr>
          <w:rFonts w:ascii="Bookman Old Style" w:hAnsi="Bookman Old Style" w:cs="SimSun"/>
          <w:sz w:val="20"/>
          <w:szCs w:val="20"/>
          <w:lang w:val="en-US"/>
        </w:rPr>
        <w:t>we</w:t>
      </w:r>
      <w:r w:rsidR="00664FA2" w:rsidRPr="00056645">
        <w:rPr>
          <w:rFonts w:ascii="Bookman Old Style" w:hAnsi="Bookman Old Style" w:cs="SimSun"/>
          <w:sz w:val="20"/>
          <w:szCs w:val="20"/>
          <w:lang w:val="en-US"/>
        </w:rPr>
        <w:t xml:space="preserve"> </w:t>
      </w:r>
      <w:r w:rsidRPr="00056645">
        <w:rPr>
          <w:rFonts w:ascii="Bookman Old Style" w:eastAsia="Bookman Old Style" w:hAnsi="Bookman Old Style" w:cs="Bookman Old Style"/>
          <w:sz w:val="20"/>
          <w:szCs w:val="20"/>
        </w:rPr>
        <w:t xml:space="preserve">hereby request </w:t>
      </w:r>
      <w:r w:rsidR="00664FA2" w:rsidRPr="00056645">
        <w:rPr>
          <w:rFonts w:ascii="Bookman Old Style" w:eastAsia="Bookman Old Style" w:hAnsi="Bookman Old Style" w:cs="Bookman Old Style"/>
          <w:sz w:val="20"/>
          <w:szCs w:val="20"/>
        </w:rPr>
        <w:t>you</w:t>
      </w:r>
      <w:r w:rsidR="00341741">
        <w:rPr>
          <w:rFonts w:ascii="Bookman Old Style" w:eastAsia="Bookman Old Style" w:hAnsi="Bookman Old Style" w:cs="Bookman Old Style"/>
          <w:sz w:val="20"/>
          <w:szCs w:val="20"/>
        </w:rPr>
        <w:t xml:space="preserve"> </w:t>
      </w:r>
      <w:r w:rsidR="002B2017">
        <w:rPr>
          <w:rFonts w:ascii="Bookman Old Style" w:eastAsia="Bookman Old Style" w:hAnsi="Bookman Old Style" w:cs="Bookman Old Style"/>
          <w:sz w:val="20"/>
          <w:szCs w:val="20"/>
        </w:rPr>
        <w:t>to indicate</w:t>
      </w:r>
      <w:r w:rsidR="00341741">
        <w:rPr>
          <w:rFonts w:ascii="Bookman Old Style" w:eastAsia="Bookman Old Style" w:hAnsi="Bookman Old Style" w:cs="Bookman Old Style"/>
          <w:sz w:val="20"/>
          <w:szCs w:val="20"/>
        </w:rPr>
        <w:t xml:space="preserve"> Consignee Preferred CFS</w:t>
      </w:r>
      <w:r w:rsidR="002B2017">
        <w:rPr>
          <w:rFonts w:ascii="Bookman Old Style" w:eastAsia="Bookman Old Style" w:hAnsi="Bookman Old Style" w:cs="Bookman Old Style"/>
          <w:sz w:val="20"/>
          <w:szCs w:val="20"/>
        </w:rPr>
        <w:t xml:space="preserve"> in your manifest submission (the IGM/ IAL)</w:t>
      </w:r>
      <w:r w:rsidR="00664FA2" w:rsidRPr="00056645">
        <w:rPr>
          <w:rFonts w:ascii="Bookman Old Style" w:eastAsia="Bookman Old Style" w:hAnsi="Bookman Old Style" w:cs="Bookman Old Style"/>
          <w:sz w:val="20"/>
          <w:szCs w:val="20"/>
        </w:rPr>
        <w:t xml:space="preserve"> </w:t>
      </w:r>
      <w:r w:rsidR="002B2017">
        <w:rPr>
          <w:rFonts w:ascii="Bookman Old Style" w:eastAsia="Bookman Old Style" w:hAnsi="Bookman Old Style" w:cs="Bookman Old Style"/>
          <w:sz w:val="20"/>
          <w:szCs w:val="20"/>
        </w:rPr>
        <w:t>so that we can</w:t>
      </w:r>
      <w:r w:rsidR="00664FA2" w:rsidRPr="00056645">
        <w:rPr>
          <w:rFonts w:ascii="Bookman Old Style" w:eastAsia="Bookman Old Style" w:hAnsi="Bookman Old Style" w:cs="Bookman Old Style"/>
          <w:sz w:val="20"/>
          <w:szCs w:val="20"/>
        </w:rPr>
        <w:t xml:space="preserve"> </w:t>
      </w:r>
      <w:r w:rsidR="002B2017">
        <w:rPr>
          <w:rFonts w:ascii="Bookman Old Style" w:eastAsia="Bookman Old Style" w:hAnsi="Bookman Old Style" w:cs="Bookman Old Style"/>
          <w:sz w:val="20"/>
          <w:szCs w:val="20"/>
        </w:rPr>
        <w:t>take a delivery directly f</w:t>
      </w:r>
      <w:r w:rsidR="00664FA2" w:rsidRPr="00056645">
        <w:rPr>
          <w:rFonts w:ascii="Bookman Old Style" w:eastAsia="Bookman Old Style" w:hAnsi="Bookman Old Style" w:cs="Bookman Old Style"/>
          <w:sz w:val="20"/>
          <w:szCs w:val="20"/>
        </w:rPr>
        <w:t xml:space="preserve">rom </w:t>
      </w:r>
      <w:r w:rsidR="002B2017">
        <w:rPr>
          <w:rFonts w:ascii="Bookman Old Style" w:eastAsia="Bookman Old Style" w:hAnsi="Bookman Old Style" w:cs="Bookman Old Style"/>
          <w:sz w:val="20"/>
          <w:szCs w:val="20"/>
        </w:rPr>
        <w:t xml:space="preserve">Port CY </w:t>
      </w:r>
      <w:r w:rsidR="00BE1E31">
        <w:rPr>
          <w:rFonts w:ascii="Bookman Old Style" w:eastAsia="Bookman Old Style" w:hAnsi="Bookman Old Style" w:cs="Bookman Old Style"/>
          <w:sz w:val="20"/>
          <w:szCs w:val="20"/>
        </w:rPr>
        <w:t>to our nominated CFS</w:t>
      </w:r>
      <w:r w:rsidR="00BE1E31" w:rsidRPr="00EB5EC3">
        <w:rPr>
          <w:rFonts w:ascii="Bookman Old Style" w:eastAsia="Bookman Old Style" w:hAnsi="Bookman Old Style" w:cs="Bookman Old Style"/>
          <w:sz w:val="20"/>
          <w:szCs w:val="20"/>
        </w:rPr>
        <w:t xml:space="preserve"> </w:t>
      </w:r>
      <w:r w:rsidR="002B2017" w:rsidRPr="00EB5EC3">
        <w:rPr>
          <w:rFonts w:ascii="Bookman Old Style" w:eastAsia="Bookman Old Style" w:hAnsi="Bookman Old Style" w:cs="Bookman Old Style"/>
          <w:sz w:val="20"/>
          <w:szCs w:val="20"/>
        </w:rPr>
        <w:t>subject to our completion of all your requirement to issue Delivery Order, including but not limited to (a) original BL su</w:t>
      </w:r>
      <w:r w:rsidR="002B2017" w:rsidRPr="00EB5EC3">
        <w:rPr>
          <w:rFonts w:ascii="Bookman Old Style" w:eastAsia="Bookman Old Style" w:hAnsi="Bookman Old Style" w:cs="Bookman Old Style"/>
          <w:color w:val="000000" w:themeColor="text1"/>
          <w:sz w:val="20"/>
          <w:szCs w:val="20"/>
        </w:rPr>
        <w:t>rrender and (b) settlement of all freight and charges</w:t>
      </w:r>
      <w:r w:rsidR="00AF30CB" w:rsidRPr="00EB5EC3">
        <w:rPr>
          <w:rFonts w:ascii="Bookman Old Style" w:eastAsia="Bookman Old Style" w:hAnsi="Bookman Old Style" w:cs="Bookman Old Style"/>
          <w:color w:val="000000" w:themeColor="text1"/>
          <w:sz w:val="20"/>
          <w:szCs w:val="20"/>
        </w:rPr>
        <w:t xml:space="preserve"> (c) Letter of Indemnity on INR 500/- stamp paper from preferred CFS</w:t>
      </w:r>
      <w:r w:rsidR="002B2017" w:rsidRPr="00EB5EC3">
        <w:rPr>
          <w:rFonts w:ascii="Bookman Old Style" w:eastAsia="Bookman Old Style" w:hAnsi="Bookman Old Style" w:cs="Bookman Old Style"/>
          <w:color w:val="000000" w:themeColor="text1"/>
          <w:sz w:val="20"/>
          <w:szCs w:val="20"/>
        </w:rPr>
        <w:t xml:space="preserve"> before the vessel arrival to the port as mentioned above</w:t>
      </w:r>
      <w:r w:rsidR="002B2017" w:rsidRPr="00FA148C">
        <w:rPr>
          <w:rFonts w:ascii="Bookman Old Style" w:eastAsia="Bookman Old Style" w:hAnsi="Bookman Old Style" w:cs="Bookman Old Style"/>
          <w:color w:val="000000" w:themeColor="text1"/>
          <w:sz w:val="20"/>
          <w:szCs w:val="20"/>
        </w:rPr>
        <w:t>.</w:t>
      </w:r>
      <w:r w:rsidR="002B2017">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 xml:space="preserve">In consideration of your </w:t>
      </w:r>
      <w:r w:rsidR="00664FA2">
        <w:rPr>
          <w:rFonts w:ascii="Bookman Old Style" w:eastAsia="Bookman Old Style" w:hAnsi="Bookman Old Style" w:cs="Bookman Old Style"/>
          <w:sz w:val="20"/>
          <w:szCs w:val="20"/>
        </w:rPr>
        <w:t>acceptance of this request</w:t>
      </w:r>
      <w:r w:rsidR="00410EF7">
        <w:rPr>
          <w:rFonts w:ascii="Bookman Old Style" w:eastAsia="Bookman Old Style" w:hAnsi="Bookman Old Style" w:cs="Bookman Old Style"/>
          <w:sz w:val="20"/>
          <w:szCs w:val="20"/>
        </w:rPr>
        <w:t xml:space="preserve"> </w:t>
      </w:r>
      <w:r w:rsidR="00410EF7" w:rsidRPr="00FA148C">
        <w:rPr>
          <w:rFonts w:ascii="Bookman Old Style" w:eastAsia="Bookman Old Style" w:hAnsi="Bookman Old Style" w:cs="Bookman Old Style"/>
          <w:sz w:val="20"/>
          <w:szCs w:val="20"/>
        </w:rPr>
        <w:t>we</w:t>
      </w:r>
      <w:r>
        <w:rPr>
          <w:rFonts w:ascii="Bookman Old Style" w:eastAsia="Bookman Old Style" w:hAnsi="Bookman Old Style" w:cs="Bookman Old Style"/>
          <w:sz w:val="20"/>
          <w:szCs w:val="20"/>
        </w:rPr>
        <w:t xml:space="preserve"> hereby undertake and guarantee you the following:</w:t>
      </w:r>
    </w:p>
    <w:p w14:paraId="00000017" w14:textId="79747254" w:rsidR="00386EDA"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t>1. We shall</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at our cost and risk</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w:t>
      </w:r>
      <w:r w:rsidR="0052014F">
        <w:rPr>
          <w:rFonts w:ascii="Bookman Old Style" w:eastAsia="Bookman Old Style" w:hAnsi="Bookman Old Style" w:cs="Bookman Old Style"/>
          <w:color w:val="000000"/>
          <w:sz w:val="20"/>
          <w:szCs w:val="20"/>
        </w:rPr>
        <w:t>take a delivery of</w:t>
      </w:r>
      <w:r w:rsidR="00664FA2">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the above container/s</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after completing all formalities </w:t>
      </w:r>
      <w:r w:rsidR="0052014F">
        <w:rPr>
          <w:rFonts w:ascii="Bookman Old Style" w:eastAsia="Bookman Old Style" w:hAnsi="Bookman Old Style" w:cs="Bookman Old Style"/>
          <w:color w:val="000000"/>
          <w:sz w:val="20"/>
          <w:szCs w:val="20"/>
        </w:rPr>
        <w:t xml:space="preserve">including but not limited to </w:t>
      </w:r>
      <w:r>
        <w:rPr>
          <w:rFonts w:ascii="Bookman Old Style" w:eastAsia="Bookman Old Style" w:hAnsi="Bookman Old Style" w:cs="Bookman Old Style"/>
          <w:color w:val="000000"/>
          <w:sz w:val="20"/>
          <w:szCs w:val="20"/>
        </w:rPr>
        <w:t>Customs, Port Terminal and CFS authorities</w:t>
      </w:r>
      <w:r w:rsidR="0052014F">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from </w:t>
      </w:r>
      <w:r w:rsidR="0052014F">
        <w:rPr>
          <w:rFonts w:ascii="Bookman Old Style" w:eastAsia="Bookman Old Style" w:hAnsi="Bookman Old Style" w:cs="Bookman Old Style"/>
          <w:color w:val="000000"/>
          <w:sz w:val="20"/>
          <w:szCs w:val="20"/>
        </w:rPr>
        <w:t>Port CY</w:t>
      </w:r>
      <w:r w:rsidR="00664FA2">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 xml:space="preserve">within </w:t>
      </w:r>
      <w:r w:rsidR="0052014F">
        <w:rPr>
          <w:rFonts w:ascii="Bookman Old Style" w:eastAsia="Bookman Old Style" w:hAnsi="Bookman Old Style" w:cs="Bookman Old Style"/>
          <w:color w:val="000000"/>
          <w:sz w:val="20"/>
          <w:szCs w:val="20"/>
        </w:rPr>
        <w:t xml:space="preserve">its free time period </w:t>
      </w:r>
      <w:r>
        <w:rPr>
          <w:rFonts w:ascii="Bookman Old Style" w:eastAsia="Bookman Old Style" w:hAnsi="Bookman Old Style" w:cs="Bookman Old Style"/>
          <w:color w:val="000000"/>
          <w:sz w:val="20"/>
          <w:szCs w:val="20"/>
        </w:rPr>
        <w:t>and return the empty container</w:t>
      </w:r>
      <w:r w:rsidR="00664FA2">
        <w:rPr>
          <w:rFonts w:ascii="Bookman Old Style" w:eastAsia="Bookman Old Style" w:hAnsi="Bookman Old Style" w:cs="Bookman Old Style"/>
          <w:color w:val="000000"/>
          <w:sz w:val="20"/>
          <w:szCs w:val="20"/>
        </w:rPr>
        <w:t>/s</w:t>
      </w:r>
      <w:r>
        <w:rPr>
          <w:rFonts w:ascii="Bookman Old Style" w:eastAsia="Bookman Old Style" w:hAnsi="Bookman Old Style" w:cs="Bookman Old Style"/>
          <w:color w:val="000000"/>
          <w:sz w:val="20"/>
          <w:szCs w:val="20"/>
        </w:rPr>
        <w:t xml:space="preserve"> to your container storage Depot within 15 days </w:t>
      </w:r>
      <w:r w:rsidR="00F43F92">
        <w:rPr>
          <w:rFonts w:ascii="Bookman Old Style" w:eastAsia="Bookman Old Style" w:hAnsi="Bookman Old Style" w:cs="Bookman Old Style"/>
          <w:color w:val="000000"/>
          <w:sz w:val="20"/>
          <w:szCs w:val="20"/>
        </w:rPr>
        <w:t>from the date</w:t>
      </w:r>
      <w:r>
        <w:rPr>
          <w:rFonts w:ascii="Bookman Old Style" w:eastAsia="Bookman Old Style" w:hAnsi="Bookman Old Style" w:cs="Bookman Old Style"/>
          <w:color w:val="000000"/>
          <w:sz w:val="20"/>
          <w:szCs w:val="20"/>
        </w:rPr>
        <w:t xml:space="preserve"> of </w:t>
      </w:r>
      <w:r w:rsidR="0052014F">
        <w:rPr>
          <w:rFonts w:ascii="Bookman Old Style" w:eastAsia="Bookman Old Style" w:hAnsi="Bookman Old Style" w:cs="Bookman Old Style"/>
          <w:color w:val="000000"/>
          <w:sz w:val="20"/>
          <w:szCs w:val="20"/>
        </w:rPr>
        <w:t>discharge from the vessel</w:t>
      </w:r>
      <w:r w:rsidR="00664FA2">
        <w:rPr>
          <w:rFonts w:ascii="Bookman Old Style" w:eastAsia="Bookman Old Style" w:hAnsi="Bookman Old Style" w:cs="Bookman Old Style"/>
          <w:color w:val="000000"/>
          <w:sz w:val="20"/>
          <w:szCs w:val="20"/>
        </w:rPr>
        <w:t xml:space="preserve">. </w:t>
      </w:r>
    </w:p>
    <w:p w14:paraId="1A43FD86" w14:textId="0D34C1FA" w:rsidR="00664FA2" w:rsidRDefault="00B1372D" w:rsidP="00664FA2">
      <w:pPr>
        <w:spacing w:after="90"/>
        <w:jc w:val="both"/>
        <w:rPr>
          <w:rFonts w:ascii="Bookman Old Style" w:eastAsia="Bookman Old Style" w:hAnsi="Bookman Old Style" w:cs="Bookman Old Style"/>
          <w:color w:val="000000"/>
          <w:sz w:val="20"/>
          <w:szCs w:val="20"/>
        </w:rPr>
      </w:pPr>
      <w:bookmarkStart w:id="0" w:name="_gjdgxs" w:colFirst="0" w:colLast="0"/>
      <w:bookmarkEnd w:id="0"/>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color w:val="000000"/>
          <w:sz w:val="20"/>
          <w:szCs w:val="20"/>
        </w:rPr>
        <w:t xml:space="preserve">2. </w:t>
      </w:r>
      <w:r>
        <w:rPr>
          <w:rFonts w:ascii="Bookman Old Style" w:eastAsia="Bookman Old Style" w:hAnsi="Bookman Old Style" w:cs="Bookman Old Style"/>
          <w:color w:val="000000"/>
          <w:sz w:val="20"/>
          <w:szCs w:val="20"/>
        </w:rPr>
        <w:t xml:space="preserve"> We hereby agree </w:t>
      </w:r>
      <w:r w:rsidR="00664FA2">
        <w:rPr>
          <w:rFonts w:ascii="Bookman Old Style" w:eastAsia="Bookman Old Style" w:hAnsi="Bookman Old Style" w:cs="Bookman Old Style"/>
          <w:color w:val="000000"/>
          <w:sz w:val="20"/>
          <w:szCs w:val="20"/>
        </w:rPr>
        <w:t>that</w:t>
      </w:r>
      <w:r>
        <w:rPr>
          <w:rFonts w:ascii="Bookman Old Style" w:eastAsia="Bookman Old Style" w:hAnsi="Bookman Old Style" w:cs="Bookman Old Style"/>
          <w:color w:val="000000"/>
          <w:sz w:val="20"/>
          <w:szCs w:val="20"/>
        </w:rPr>
        <w:t xml:space="preserve"> the container</w:t>
      </w:r>
      <w:r w:rsidR="00664FA2">
        <w:rPr>
          <w:rFonts w:ascii="Bookman Old Style" w:eastAsia="Bookman Old Style" w:hAnsi="Bookman Old Style" w:cs="Bookman Old Style"/>
          <w:color w:val="000000"/>
          <w:sz w:val="20"/>
          <w:szCs w:val="20"/>
        </w:rPr>
        <w:t xml:space="preserve"> movement</w:t>
      </w:r>
      <w:r>
        <w:rPr>
          <w:rFonts w:ascii="Bookman Old Style" w:eastAsia="Bookman Old Style" w:hAnsi="Bookman Old Style" w:cs="Bookman Old Style"/>
          <w:color w:val="000000"/>
          <w:sz w:val="20"/>
          <w:szCs w:val="20"/>
        </w:rPr>
        <w:t xml:space="preserve"> from </w:t>
      </w:r>
      <w:r w:rsidR="00965D6D">
        <w:rPr>
          <w:rFonts w:ascii="Bookman Old Style" w:eastAsia="Bookman Old Style" w:hAnsi="Bookman Old Style" w:cs="Bookman Old Style"/>
          <w:color w:val="000000"/>
          <w:sz w:val="20"/>
          <w:szCs w:val="20"/>
        </w:rPr>
        <w:t xml:space="preserve">Chennai / </w:t>
      </w:r>
      <w:proofErr w:type="spellStart"/>
      <w:r w:rsidR="00965D6D">
        <w:rPr>
          <w:rFonts w:ascii="Bookman Old Style" w:eastAsia="Bookman Old Style" w:hAnsi="Bookman Old Style" w:cs="Bookman Old Style"/>
          <w:color w:val="000000"/>
          <w:sz w:val="20"/>
          <w:szCs w:val="20"/>
        </w:rPr>
        <w:t>Kattupalli</w:t>
      </w:r>
      <w:proofErr w:type="spellEnd"/>
      <w:r w:rsidR="00965D6D">
        <w:rPr>
          <w:rFonts w:ascii="Bookman Old Style" w:eastAsia="Bookman Old Style" w:hAnsi="Bookman Old Style" w:cs="Bookman Old Style"/>
          <w:color w:val="000000"/>
          <w:sz w:val="20"/>
          <w:szCs w:val="20"/>
        </w:rPr>
        <w:t xml:space="preserve"> </w:t>
      </w:r>
      <w:r w:rsidR="00664FA2">
        <w:rPr>
          <w:rFonts w:ascii="Bookman Old Style" w:eastAsia="Bookman Old Style" w:hAnsi="Bookman Old Style" w:cs="Bookman Old Style"/>
          <w:color w:val="000000"/>
          <w:sz w:val="20"/>
          <w:szCs w:val="20"/>
        </w:rPr>
        <w:t xml:space="preserve"> port (</w:t>
      </w:r>
      <w:proofErr w:type="spellStart"/>
      <w:r w:rsidR="00664FA2">
        <w:rPr>
          <w:rFonts w:ascii="Bookman Old Style" w:eastAsia="Bookman Old Style" w:hAnsi="Bookman Old Style" w:cs="Bookman Old Style"/>
          <w:b/>
          <w:color w:val="000000"/>
          <w:sz w:val="20"/>
          <w:szCs w:val="20"/>
        </w:rPr>
        <w:t>Terminal</w:t>
      </w:r>
      <w:r w:rsidR="00965D6D">
        <w:rPr>
          <w:rFonts w:ascii="Bookman Old Style" w:eastAsia="Bookman Old Style" w:hAnsi="Bookman Old Style" w:cs="Bookman Old Style"/>
          <w:b/>
          <w:color w:val="000000"/>
          <w:sz w:val="20"/>
          <w:szCs w:val="20"/>
        </w:rPr>
        <w:t>,</w:t>
      </w:r>
      <w:r w:rsidR="00664FA2">
        <w:rPr>
          <w:rFonts w:ascii="Bookman Old Style" w:eastAsia="Bookman Old Style" w:hAnsi="Bookman Old Style" w:cs="Bookman Old Style"/>
          <w:b/>
          <w:color w:val="000000"/>
          <w:sz w:val="20"/>
          <w:szCs w:val="20"/>
        </w:rPr>
        <w:t>CY</w:t>
      </w:r>
      <w:proofErr w:type="spellEnd"/>
      <w:r w:rsidR="00664FA2">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t xml:space="preserve">to </w:t>
      </w:r>
      <w:r w:rsidR="00664FA2">
        <w:rPr>
          <w:rFonts w:ascii="Bookman Old Style" w:eastAsia="Bookman Old Style" w:hAnsi="Bookman Old Style" w:cs="Bookman Old Style"/>
          <w:color w:val="000000"/>
          <w:sz w:val="20"/>
          <w:szCs w:val="20"/>
        </w:rPr>
        <w:t xml:space="preserve">the Consignee Preferred </w:t>
      </w:r>
      <w:r>
        <w:rPr>
          <w:rFonts w:ascii="Bookman Old Style" w:eastAsia="Bookman Old Style" w:hAnsi="Bookman Old Style" w:cs="Bookman Old Style"/>
          <w:color w:val="000000"/>
          <w:sz w:val="20"/>
          <w:szCs w:val="20"/>
        </w:rPr>
        <w:t xml:space="preserve">CFS </w:t>
      </w:r>
      <w:r w:rsidR="00664FA2">
        <w:rPr>
          <w:rFonts w:ascii="Bookman Old Style" w:eastAsia="Bookman Old Style" w:hAnsi="Bookman Old Style" w:cs="Bookman Old Style"/>
          <w:color w:val="000000"/>
          <w:sz w:val="20"/>
          <w:szCs w:val="20"/>
        </w:rPr>
        <w:t xml:space="preserve">until the empty container/s return to your storage yard or other location notified by you shall be arranged by us at our own risk and cost. The responsibility of you and the carrier you are working on behalf shall ceases upon container/s gate out </w:t>
      </w:r>
      <w:r w:rsidR="00664FA2" w:rsidRPr="00F43F92">
        <w:rPr>
          <w:rFonts w:ascii="Bookman Old Style" w:eastAsia="Bookman Old Style" w:hAnsi="Bookman Old Style" w:cs="Bookman Old Style"/>
          <w:color w:val="000000"/>
          <w:sz w:val="20"/>
          <w:szCs w:val="20"/>
        </w:rPr>
        <w:t xml:space="preserve">from </w:t>
      </w:r>
      <w:r w:rsidR="00965D6D">
        <w:rPr>
          <w:rFonts w:ascii="Bookman Old Style" w:eastAsia="Bookman Old Style" w:hAnsi="Bookman Old Style" w:cs="Bookman Old Style"/>
          <w:color w:val="000000"/>
          <w:sz w:val="20"/>
          <w:szCs w:val="20"/>
        </w:rPr>
        <w:t xml:space="preserve">Chennai / </w:t>
      </w:r>
      <w:proofErr w:type="spellStart"/>
      <w:r w:rsidR="00965D6D">
        <w:rPr>
          <w:rFonts w:ascii="Bookman Old Style" w:eastAsia="Bookman Old Style" w:hAnsi="Bookman Old Style" w:cs="Bookman Old Style"/>
          <w:color w:val="000000"/>
          <w:sz w:val="20"/>
          <w:szCs w:val="20"/>
        </w:rPr>
        <w:t>Kattupalli</w:t>
      </w:r>
      <w:proofErr w:type="spellEnd"/>
      <w:r w:rsidR="00965D6D">
        <w:rPr>
          <w:rFonts w:ascii="Bookman Old Style" w:eastAsia="Bookman Old Style" w:hAnsi="Bookman Old Style" w:cs="Bookman Old Style"/>
          <w:color w:val="000000"/>
          <w:sz w:val="20"/>
          <w:szCs w:val="20"/>
        </w:rPr>
        <w:t xml:space="preserve"> </w:t>
      </w:r>
      <w:r w:rsidR="00664FA2">
        <w:rPr>
          <w:rFonts w:ascii="Bookman Old Style" w:eastAsia="Bookman Old Style" w:hAnsi="Bookman Old Style" w:cs="Bookman Old Style"/>
          <w:color w:val="000000"/>
          <w:sz w:val="20"/>
          <w:szCs w:val="20"/>
        </w:rPr>
        <w:t xml:space="preserve">port </w:t>
      </w:r>
      <w:r w:rsidR="00664FA2">
        <w:rPr>
          <w:rFonts w:ascii="Bookman Old Style" w:eastAsia="Bookman Old Style" w:hAnsi="Bookman Old Style" w:cs="Bookman Old Style"/>
          <w:b/>
          <w:color w:val="000000"/>
          <w:sz w:val="20"/>
          <w:szCs w:val="20"/>
        </w:rPr>
        <w:t>(Terminal CY)</w:t>
      </w:r>
      <w:r w:rsidR="00664FA2">
        <w:rPr>
          <w:rFonts w:ascii="Bookman Old Style" w:eastAsia="Bookman Old Style" w:hAnsi="Bookman Old Style" w:cs="Bookman Old Style"/>
          <w:color w:val="000000"/>
          <w:sz w:val="20"/>
          <w:szCs w:val="20"/>
        </w:rPr>
        <w:t>.</w:t>
      </w:r>
    </w:p>
    <w:p w14:paraId="28A04336" w14:textId="546B6841" w:rsidR="00664FA2" w:rsidRDefault="00B1372D">
      <w:pPr>
        <w:spacing w:after="90"/>
        <w:rPr>
          <w:rFonts w:ascii="Bookman Old Style" w:eastAsia="Bookman Old Style" w:hAnsi="Bookman Old Style" w:cs="Bookman Old Style"/>
          <w:b/>
          <w:color w:val="000000"/>
          <w:sz w:val="20"/>
          <w:szCs w:val="20"/>
        </w:rPr>
      </w:pPr>
      <w:r>
        <w:rPr>
          <w:rFonts w:ascii="Bookman Old Style" w:eastAsia="Bookman Old Style" w:hAnsi="Bookman Old Style" w:cs="Bookman Old Style"/>
          <w:color w:val="000000"/>
          <w:sz w:val="20"/>
          <w:szCs w:val="20"/>
        </w:rPr>
        <w:lastRenderedPageBreak/>
        <w:b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color w:val="000000"/>
          <w:sz w:val="20"/>
          <w:szCs w:val="20"/>
        </w:rPr>
        <w:t xml:space="preserve">3. </w:t>
      </w:r>
      <w:r>
        <w:rPr>
          <w:rFonts w:ascii="Bookman Old Style" w:eastAsia="Bookman Old Style" w:hAnsi="Bookman Old Style" w:cs="Bookman Old Style"/>
          <w:color w:val="000000"/>
          <w:sz w:val="20"/>
          <w:szCs w:val="20"/>
        </w:rPr>
        <w:t>We hereby agree to</w:t>
      </w:r>
      <w:r w:rsidR="00664FA2">
        <w:rPr>
          <w:rFonts w:ascii="Bookman Old Style" w:eastAsia="Bookman Old Style" w:hAnsi="Bookman Old Style" w:cs="Bookman Old Style"/>
          <w:color w:val="000000"/>
          <w:sz w:val="20"/>
          <w:szCs w:val="20"/>
        </w:rPr>
        <w:t xml:space="preserve"> indemnify and</w:t>
      </w:r>
      <w:r>
        <w:rPr>
          <w:rFonts w:ascii="Bookman Old Style" w:eastAsia="Bookman Old Style" w:hAnsi="Bookman Old Style" w:cs="Bookman Old Style"/>
          <w:color w:val="000000"/>
          <w:sz w:val="20"/>
          <w:szCs w:val="20"/>
        </w:rPr>
        <w:t xml:space="preserve"> hold you</w:t>
      </w:r>
      <w:r w:rsidR="00B5338F">
        <w:rPr>
          <w:rFonts w:ascii="Bookman Old Style" w:eastAsia="Bookman Old Style" w:hAnsi="Bookman Old Style" w:cs="Bookman Old Style"/>
          <w:color w:val="000000"/>
          <w:sz w:val="20"/>
          <w:szCs w:val="20"/>
        </w:rPr>
        <w:t xml:space="preserve">, </w:t>
      </w:r>
      <w:r w:rsidR="00664FA2">
        <w:rPr>
          <w:rFonts w:ascii="Bookman Old Style" w:eastAsia="Bookman Old Style" w:hAnsi="Bookman Old Style" w:cs="Bookman Old Style"/>
          <w:color w:val="000000"/>
          <w:sz w:val="20"/>
          <w:szCs w:val="20"/>
        </w:rPr>
        <w:t xml:space="preserve">the carrier you are working on behalf and its servants and agents </w:t>
      </w:r>
      <w:r>
        <w:rPr>
          <w:rFonts w:ascii="Bookman Old Style" w:eastAsia="Bookman Old Style" w:hAnsi="Bookman Old Style" w:cs="Bookman Old Style"/>
          <w:color w:val="000000"/>
          <w:sz w:val="20"/>
          <w:szCs w:val="20"/>
        </w:rPr>
        <w:t xml:space="preserve">harmless </w:t>
      </w:r>
      <w:r w:rsidR="00B5338F">
        <w:rPr>
          <w:rFonts w:ascii="Bookman Old Style" w:eastAsia="Bookman Old Style" w:hAnsi="Bookman Old Style" w:cs="Bookman Old Style"/>
          <w:color w:val="000000"/>
          <w:sz w:val="20"/>
          <w:szCs w:val="20"/>
        </w:rPr>
        <w:t>in respect of any liability, loss, damage</w:t>
      </w:r>
      <w:r w:rsidR="00600458">
        <w:rPr>
          <w:rFonts w:ascii="Bookman Old Style" w:eastAsia="Bookman Old Style" w:hAnsi="Bookman Old Style" w:cs="Bookman Old Style"/>
          <w:color w:val="000000"/>
          <w:sz w:val="20"/>
          <w:szCs w:val="20"/>
        </w:rPr>
        <w:t>s</w:t>
      </w:r>
      <w:r w:rsidR="00B5338F">
        <w:rPr>
          <w:rFonts w:ascii="Bookman Old Style" w:eastAsia="Bookman Old Style" w:hAnsi="Bookman Old Style" w:cs="Bookman Old Style"/>
          <w:color w:val="000000"/>
          <w:sz w:val="20"/>
          <w:szCs w:val="20"/>
        </w:rPr>
        <w:t xml:space="preserve"> or expenses of whatsoever nature</w:t>
      </w:r>
      <w:r w:rsidR="00195042">
        <w:rPr>
          <w:rFonts w:ascii="Bookman Old Style" w:eastAsia="Bookman Old Style" w:hAnsi="Bookman Old Style" w:cs="Bookman Old Style"/>
          <w:color w:val="000000"/>
          <w:sz w:val="20"/>
          <w:szCs w:val="20"/>
        </w:rPr>
        <w:t xml:space="preserve"> whether direct or indirect</w:t>
      </w:r>
      <w:r w:rsidR="00B5338F">
        <w:rPr>
          <w:rFonts w:ascii="Bookman Old Style" w:eastAsia="Bookman Old Style" w:hAnsi="Bookman Old Style" w:cs="Bookman Old Style"/>
          <w:color w:val="000000"/>
          <w:sz w:val="20"/>
          <w:szCs w:val="20"/>
        </w:rPr>
        <w:t xml:space="preserve"> which you may sustain </w:t>
      </w:r>
      <w:r w:rsidR="0052014F">
        <w:rPr>
          <w:rFonts w:ascii="Bookman Old Style" w:eastAsia="Bookman Old Style" w:hAnsi="Bookman Old Style" w:cs="Bookman Old Style"/>
          <w:color w:val="000000"/>
          <w:sz w:val="20"/>
          <w:szCs w:val="20"/>
        </w:rPr>
        <w:t>in relation to</w:t>
      </w:r>
      <w:r w:rsidR="00664FA2">
        <w:rPr>
          <w:rFonts w:ascii="Bookman Old Style" w:eastAsia="Bookman Old Style" w:hAnsi="Bookman Old Style" w:cs="Bookman Old Style"/>
          <w:color w:val="000000"/>
          <w:sz w:val="20"/>
          <w:szCs w:val="20"/>
        </w:rPr>
        <w:t xml:space="preserve"> your acceptance of this request</w:t>
      </w:r>
      <w:r w:rsidR="0052014F">
        <w:rPr>
          <w:rFonts w:ascii="Bookman Old Style" w:eastAsia="Bookman Old Style" w:hAnsi="Bookman Old Style" w:cs="Bookman Old Style"/>
          <w:color w:val="000000"/>
          <w:sz w:val="20"/>
          <w:szCs w:val="20"/>
        </w:rPr>
        <w:t>.</w:t>
      </w:r>
      <w:r w:rsidR="00664FA2">
        <w:rPr>
          <w:rFonts w:ascii="Bookman Old Style" w:eastAsia="Bookman Old Style" w:hAnsi="Bookman Old Style" w:cs="Bookman Old Style"/>
          <w:color w:val="000000"/>
          <w:sz w:val="20"/>
          <w:szCs w:val="20"/>
        </w:rPr>
        <w:t xml:space="preserve"> </w:t>
      </w:r>
    </w:p>
    <w:p w14:paraId="0000001A" w14:textId="77777777" w:rsidR="00386EDA" w:rsidRDefault="00B1372D" w:rsidP="00056645">
      <w:pPr>
        <w:spacing w:after="9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p>
    <w:p w14:paraId="03B8A476" w14:textId="2752EDDA" w:rsidR="00C7504E" w:rsidRDefault="00C7504E" w:rsidP="00C7504E">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4. </w:t>
      </w:r>
      <w:r w:rsidR="00C83805" w:rsidRPr="00FA148C">
        <w:rPr>
          <w:rFonts w:ascii="Bookman Old Style" w:eastAsia="Bookman Old Style" w:hAnsi="Bookman Old Style" w:cs="Bookman Old Style"/>
          <w:color w:val="000000"/>
          <w:sz w:val="20"/>
          <w:szCs w:val="20"/>
        </w:rPr>
        <w:t xml:space="preserve">In case any damage to the container is found by you or your container storage Depot at the time of empty container return, we agree to compensate such damages as per estimate by the container storage Depot without </w:t>
      </w:r>
      <w:r w:rsidR="00067510" w:rsidRPr="00FA148C">
        <w:rPr>
          <w:rFonts w:ascii="Bookman Old Style" w:eastAsia="Bookman Old Style" w:hAnsi="Bookman Old Style" w:cs="Bookman Old Style"/>
          <w:color w:val="000000"/>
          <w:sz w:val="20"/>
          <w:szCs w:val="20"/>
        </w:rPr>
        <w:t>objection</w:t>
      </w:r>
      <w:r w:rsidR="00C83805">
        <w:rPr>
          <w:rFonts w:ascii="Bookman Old Style" w:eastAsia="Bookman Old Style" w:hAnsi="Bookman Old Style" w:cs="Bookman Old Style"/>
          <w:color w:val="000000"/>
          <w:sz w:val="20"/>
          <w:szCs w:val="20"/>
        </w:rPr>
        <w:t xml:space="preserve">.  </w:t>
      </w:r>
    </w:p>
    <w:p w14:paraId="453A5BDC" w14:textId="5C78F86D" w:rsidR="0052014F"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color w:val="000000"/>
          <w:sz w:val="20"/>
          <w:szCs w:val="20"/>
        </w:rPr>
        <w:t xml:space="preserve">5. </w:t>
      </w:r>
      <w:r w:rsidR="0052014F">
        <w:rPr>
          <w:rFonts w:ascii="Bookman Old Style" w:eastAsia="Bookman Old Style" w:hAnsi="Bookman Old Style" w:cs="Bookman Old Style"/>
          <w:color w:val="000000"/>
          <w:sz w:val="20"/>
          <w:szCs w:val="20"/>
        </w:rPr>
        <w:t>In case we fail to take a delivery from Port CY within free time period</w:t>
      </w:r>
      <w:r w:rsidR="00153E0D">
        <w:rPr>
          <w:rFonts w:ascii="Bookman Old Style" w:eastAsia="Bookman Old Style" w:hAnsi="Bookman Old Style" w:cs="Bookman Old Style"/>
          <w:color w:val="000000"/>
          <w:sz w:val="20"/>
          <w:szCs w:val="20"/>
        </w:rPr>
        <w:t xml:space="preserve"> as per our undertaking and guarantee in section 1 above, we shall pay any extra cost at your side including reasonable legal expense immediately upon your demand.</w:t>
      </w:r>
    </w:p>
    <w:p w14:paraId="1D3FC5BB" w14:textId="77777777" w:rsidR="0052014F" w:rsidRDefault="0052014F">
      <w:pPr>
        <w:spacing w:after="90"/>
        <w:jc w:val="both"/>
        <w:rPr>
          <w:rFonts w:ascii="Bookman Old Style" w:eastAsia="Bookman Old Style" w:hAnsi="Bookman Old Style" w:cs="Bookman Old Style"/>
          <w:color w:val="000000"/>
          <w:sz w:val="20"/>
          <w:szCs w:val="20"/>
        </w:rPr>
      </w:pPr>
    </w:p>
    <w:p w14:paraId="0000001C" w14:textId="5CF8966D" w:rsidR="00386EDA" w:rsidRDefault="0052014F">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6</w:t>
      </w:r>
      <w:r w:rsidR="00B1372D">
        <w:rPr>
          <w:rFonts w:ascii="Bookman Old Style" w:eastAsia="Bookman Old Style" w:hAnsi="Bookman Old Style" w:cs="Bookman Old Style"/>
          <w:color w:val="000000"/>
          <w:sz w:val="20"/>
          <w:szCs w:val="20"/>
        </w:rPr>
        <w:t>.   </w:t>
      </w:r>
      <w:r w:rsidR="00C7504E">
        <w:rPr>
          <w:rFonts w:ascii="Bookman Old Style" w:eastAsia="Bookman Old Style" w:hAnsi="Bookman Old Style" w:cs="Bookman Old Style"/>
          <w:color w:val="000000"/>
          <w:sz w:val="20"/>
          <w:szCs w:val="20"/>
        </w:rPr>
        <w:t xml:space="preserve">In case we fail to return the container/s within </w:t>
      </w:r>
      <w:r w:rsidR="00AF30CB">
        <w:rPr>
          <w:rFonts w:ascii="Bookman Old Style" w:eastAsia="Bookman Old Style" w:hAnsi="Bookman Old Style" w:cs="Bookman Old Style"/>
          <w:color w:val="000000"/>
          <w:sz w:val="20"/>
          <w:szCs w:val="20"/>
        </w:rPr>
        <w:t>applicable free days</w:t>
      </w:r>
      <w:r w:rsidR="00AF30CB" w:rsidRPr="001801DF">
        <w:rPr>
          <w:rFonts w:ascii="Bookman Old Style" w:eastAsia="Bookman Old Style" w:hAnsi="Bookman Old Style" w:cs="Bookman Old Style"/>
          <w:color w:val="000000" w:themeColor="text1"/>
          <w:sz w:val="20"/>
          <w:szCs w:val="20"/>
        </w:rPr>
        <w:t xml:space="preserve"> (</w:t>
      </w:r>
      <w:r w:rsidR="00AF30CB" w:rsidRPr="0043357F">
        <w:rPr>
          <w:rFonts w:ascii="Bookman Old Style" w:eastAsia="Bookman Old Style" w:hAnsi="Bookman Old Style" w:cs="Bookman Old Style"/>
          <w:sz w:val="20"/>
          <w:szCs w:val="20"/>
        </w:rPr>
        <w:t xml:space="preserve">5 Days – Dry, 1 Day – Reefer) </w:t>
      </w:r>
      <w:r w:rsidR="00C7504E" w:rsidRPr="0043357F">
        <w:rPr>
          <w:rFonts w:ascii="Bookman Old Style" w:eastAsia="Bookman Old Style" w:hAnsi="Bookman Old Style" w:cs="Bookman Old Style"/>
          <w:sz w:val="20"/>
          <w:szCs w:val="20"/>
        </w:rPr>
        <w:t xml:space="preserve"> from the</w:t>
      </w:r>
      <w:r w:rsidR="00153E0D" w:rsidRPr="0043357F">
        <w:rPr>
          <w:rFonts w:ascii="Bookman Old Style" w:eastAsia="Bookman Old Style" w:hAnsi="Bookman Old Style" w:cs="Bookman Old Style"/>
          <w:sz w:val="20"/>
          <w:szCs w:val="20"/>
        </w:rPr>
        <w:t xml:space="preserve"> date of</w:t>
      </w:r>
      <w:r w:rsidR="00C7504E" w:rsidRPr="0043357F">
        <w:rPr>
          <w:rFonts w:ascii="Bookman Old Style" w:eastAsia="Bookman Old Style" w:hAnsi="Bookman Old Style" w:cs="Bookman Old Style"/>
          <w:sz w:val="20"/>
          <w:szCs w:val="20"/>
        </w:rPr>
        <w:t xml:space="preserve"> </w:t>
      </w:r>
      <w:r w:rsidR="00153E0D" w:rsidRPr="0043357F">
        <w:rPr>
          <w:rFonts w:ascii="Bookman Old Style" w:eastAsia="Bookman Old Style" w:hAnsi="Bookman Old Style" w:cs="Bookman Old Style"/>
          <w:sz w:val="20"/>
          <w:szCs w:val="20"/>
        </w:rPr>
        <w:t xml:space="preserve">discharge from the vessel as per our undertaking and </w:t>
      </w:r>
      <w:r w:rsidR="00153E0D">
        <w:rPr>
          <w:rFonts w:ascii="Bookman Old Style" w:eastAsia="Bookman Old Style" w:hAnsi="Bookman Old Style" w:cs="Bookman Old Style"/>
          <w:color w:val="000000"/>
          <w:sz w:val="20"/>
          <w:szCs w:val="20"/>
        </w:rPr>
        <w:t xml:space="preserve">guarantee in section 1 above, </w:t>
      </w:r>
      <w:r w:rsidR="00C7504E">
        <w:rPr>
          <w:rFonts w:ascii="Bookman Old Style" w:eastAsia="Bookman Old Style" w:hAnsi="Bookman Old Style" w:cs="Bookman Old Style"/>
          <w:color w:val="000000"/>
          <w:sz w:val="20"/>
          <w:szCs w:val="20"/>
        </w:rPr>
        <w:t>we shall obtain the necessary permission from you and Cu</w:t>
      </w:r>
      <w:r w:rsidR="00C7504E" w:rsidRPr="000207CF">
        <w:rPr>
          <w:rFonts w:ascii="Bookman Old Style" w:eastAsia="Bookman Old Style" w:hAnsi="Bookman Old Style" w:cs="Bookman Old Style"/>
          <w:color w:val="000000"/>
          <w:sz w:val="20"/>
          <w:szCs w:val="20"/>
        </w:rPr>
        <w:t xml:space="preserve">stoms authorities to retain the container/s with us </w:t>
      </w:r>
      <w:r w:rsidR="00093B0F" w:rsidRPr="000207CF">
        <w:rPr>
          <w:rFonts w:ascii="Bookman Old Style" w:eastAsia="Bookman Old Style" w:hAnsi="Bookman Old Style" w:cs="Bookman Old Style"/>
          <w:color w:val="000000"/>
          <w:sz w:val="20"/>
          <w:szCs w:val="20"/>
        </w:rPr>
        <w:t xml:space="preserve">for </w:t>
      </w:r>
      <w:r w:rsidR="00C7504E" w:rsidRPr="000207CF">
        <w:rPr>
          <w:rFonts w:ascii="Bookman Old Style" w:eastAsia="Bookman Old Style" w:hAnsi="Bookman Old Style" w:cs="Bookman Old Style"/>
          <w:color w:val="000000"/>
          <w:sz w:val="20"/>
          <w:szCs w:val="20"/>
        </w:rPr>
        <w:t xml:space="preserve">another </w:t>
      </w:r>
      <w:r w:rsidR="00FF284D" w:rsidRPr="000207CF">
        <w:rPr>
          <w:rFonts w:ascii="Bookman Old Style" w:eastAsia="Bookman Old Style" w:hAnsi="Bookman Old Style" w:cs="Bookman Old Style"/>
          <w:color w:val="000000"/>
          <w:sz w:val="20"/>
          <w:szCs w:val="20"/>
        </w:rPr>
        <w:t xml:space="preserve">TEN (10) </w:t>
      </w:r>
      <w:r w:rsidR="00C7504E" w:rsidRPr="006432F8">
        <w:rPr>
          <w:rFonts w:ascii="Bookman Old Style" w:eastAsia="Bookman Old Style" w:hAnsi="Bookman Old Style" w:cs="Bookman Old Style"/>
          <w:color w:val="000000"/>
          <w:sz w:val="20"/>
          <w:szCs w:val="20"/>
        </w:rPr>
        <w:t xml:space="preserve"> days</w:t>
      </w:r>
      <w:r w:rsidR="00153E0D" w:rsidRPr="006432F8">
        <w:rPr>
          <w:rFonts w:ascii="Bookman Old Style" w:eastAsia="Bookman Old Style" w:hAnsi="Bookman Old Style" w:cs="Bookman Old Style"/>
          <w:color w:val="000000"/>
          <w:sz w:val="20"/>
          <w:szCs w:val="20"/>
        </w:rPr>
        <w:t xml:space="preserve"> </w:t>
      </w:r>
      <w:r w:rsidR="00153E0D" w:rsidRPr="00FA148C">
        <w:rPr>
          <w:rFonts w:ascii="Bookman Old Style" w:eastAsia="Bookman Old Style" w:hAnsi="Bookman Old Style" w:cs="Bookman Old Style"/>
          <w:color w:val="000000"/>
          <w:sz w:val="20"/>
          <w:szCs w:val="20"/>
        </w:rPr>
        <w:t xml:space="preserve">by paying any extra charges, including but not limited to detention charge for </w:t>
      </w:r>
      <w:r w:rsidR="00C83805" w:rsidRPr="00FA148C">
        <w:rPr>
          <w:rFonts w:ascii="Bookman Old Style" w:eastAsia="Bookman Old Style" w:hAnsi="Bookman Old Style" w:cs="Bookman Old Style"/>
          <w:color w:val="000000"/>
          <w:sz w:val="20"/>
          <w:szCs w:val="20"/>
        </w:rPr>
        <w:t xml:space="preserve">such </w:t>
      </w:r>
      <w:r w:rsidR="00FF284D" w:rsidRPr="00FA148C">
        <w:rPr>
          <w:rFonts w:ascii="Bookman Old Style" w:eastAsia="Bookman Old Style" w:hAnsi="Bookman Old Style" w:cs="Bookman Old Style"/>
          <w:color w:val="000000"/>
          <w:sz w:val="20"/>
          <w:szCs w:val="20"/>
        </w:rPr>
        <w:t>TEN</w:t>
      </w:r>
      <w:r w:rsidR="00C83805" w:rsidRPr="00FA148C">
        <w:rPr>
          <w:rFonts w:ascii="Bookman Old Style" w:eastAsia="Bookman Old Style" w:hAnsi="Bookman Old Style" w:cs="Bookman Old Style"/>
          <w:color w:val="000000"/>
          <w:sz w:val="20"/>
          <w:szCs w:val="20"/>
        </w:rPr>
        <w:t xml:space="preserve"> </w:t>
      </w:r>
      <w:r w:rsidR="0043357F">
        <w:rPr>
          <w:rFonts w:ascii="Bookman Old Style" w:eastAsia="Bookman Old Style" w:hAnsi="Bookman Old Style" w:cs="Bookman Old Style"/>
          <w:color w:val="000000"/>
          <w:sz w:val="20"/>
          <w:szCs w:val="20"/>
        </w:rPr>
        <w:t>(</w:t>
      </w:r>
      <w:r w:rsidR="00FF284D" w:rsidRPr="00FA148C">
        <w:rPr>
          <w:rFonts w:ascii="Bookman Old Style" w:eastAsia="Bookman Old Style" w:hAnsi="Bookman Old Style" w:cs="Bookman Old Style"/>
          <w:color w:val="000000"/>
          <w:sz w:val="20"/>
          <w:szCs w:val="20"/>
        </w:rPr>
        <w:t>10</w:t>
      </w:r>
      <w:r w:rsidR="0043357F">
        <w:rPr>
          <w:rFonts w:ascii="Bookman Old Style" w:eastAsia="Bookman Old Style" w:hAnsi="Bookman Old Style" w:cs="Bookman Old Style"/>
          <w:color w:val="000000"/>
          <w:sz w:val="20"/>
          <w:szCs w:val="20"/>
        </w:rPr>
        <w:t>)</w:t>
      </w:r>
      <w:r w:rsidR="00153E0D" w:rsidRPr="00FA148C">
        <w:rPr>
          <w:rFonts w:ascii="Bookman Old Style" w:eastAsia="Bookman Old Style" w:hAnsi="Bookman Old Style" w:cs="Bookman Old Style"/>
          <w:color w:val="000000"/>
          <w:sz w:val="20"/>
          <w:szCs w:val="20"/>
        </w:rPr>
        <w:t xml:space="preserve"> days period as per your prevailing tariff which is not refundable even if the container/s are returned earlier</w:t>
      </w:r>
      <w:r w:rsidR="00C7504E" w:rsidRPr="00FA148C">
        <w:rPr>
          <w:rFonts w:ascii="Bookman Old Style" w:eastAsia="Bookman Old Style" w:hAnsi="Bookman Old Style" w:cs="Bookman Old Style"/>
          <w:color w:val="000000"/>
          <w:sz w:val="20"/>
          <w:szCs w:val="20"/>
        </w:rPr>
        <w:t>.</w:t>
      </w:r>
      <w:r w:rsidR="00C7504E">
        <w:rPr>
          <w:rFonts w:ascii="Bookman Old Style" w:eastAsia="Bookman Old Style" w:hAnsi="Bookman Old Style" w:cs="Bookman Old Style"/>
          <w:color w:val="000000"/>
          <w:sz w:val="20"/>
          <w:szCs w:val="20"/>
        </w:rPr>
        <w:t xml:space="preserve"> However, we will make our efforts to return the container/s at the earliest possible</w:t>
      </w:r>
      <w:r w:rsidR="00153E0D">
        <w:rPr>
          <w:rFonts w:ascii="Bookman Old Style" w:eastAsia="Bookman Old Style" w:hAnsi="Bookman Old Style" w:cs="Bookman Old Style"/>
          <w:color w:val="000000"/>
          <w:sz w:val="20"/>
          <w:szCs w:val="20"/>
        </w:rPr>
        <w:t>.</w:t>
      </w:r>
      <w:r w:rsidR="00B1372D">
        <w:rPr>
          <w:rFonts w:ascii="Bookman Old Style" w:eastAsia="Bookman Old Style" w:hAnsi="Bookman Old Style" w:cs="Bookman Old Style"/>
          <w:color w:val="000000"/>
          <w:sz w:val="20"/>
          <w:szCs w:val="20"/>
        </w:rPr>
        <w:t xml:space="preserve"> </w:t>
      </w:r>
    </w:p>
    <w:p w14:paraId="0000001E" w14:textId="3A51C350" w:rsidR="00386EDA" w:rsidRDefault="00B1372D" w:rsidP="00056645">
      <w:pPr>
        <w:spacing w:after="90"/>
        <w:jc w:val="both"/>
        <w:rPr>
          <w:rFonts w:ascii="Verdana" w:eastAsia="Verdana" w:hAnsi="Verdana" w:cs="Verdana"/>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sz w:val="20"/>
          <w:szCs w:val="20"/>
        </w:rPr>
        <w:t>7. Without prejudice to our indemnify under section 3,</w:t>
      </w:r>
      <w:r w:rsidRPr="00056645">
        <w:rPr>
          <w:rFonts w:ascii="Bookman Old Style" w:eastAsia="Bookman Old Style" w:hAnsi="Bookman Old Style" w:cs="Bookman Old Style"/>
          <w:sz w:val="20"/>
          <w:szCs w:val="20"/>
        </w:rPr>
        <w:t xml:space="preserve"> </w:t>
      </w:r>
      <w:r w:rsidR="00C7504E">
        <w:rPr>
          <w:rFonts w:ascii="Bookman Old Style" w:eastAsia="Bookman Old Style" w:hAnsi="Bookman Old Style" w:cs="Bookman Old Style"/>
          <w:sz w:val="20"/>
          <w:szCs w:val="20"/>
        </w:rPr>
        <w:t>w</w:t>
      </w:r>
      <w:r w:rsidRPr="00056645">
        <w:rPr>
          <w:rFonts w:ascii="Bookman Old Style" w:eastAsia="Bookman Old Style" w:hAnsi="Bookman Old Style" w:cs="Bookman Old Style"/>
          <w:sz w:val="20"/>
          <w:szCs w:val="20"/>
        </w:rPr>
        <w:t xml:space="preserve">e indemnify and assure to pay to OCEAN NETWORK EXPRESS (INDIA) PVT. LTD., for all claims arising from damages resulting in </w:t>
      </w:r>
      <w:r w:rsidR="00153E0D">
        <w:rPr>
          <w:rFonts w:ascii="Bookman Old Style" w:eastAsia="Bookman Old Style" w:hAnsi="Bookman Old Style" w:cs="Bookman Old Style"/>
          <w:sz w:val="20"/>
          <w:szCs w:val="20"/>
        </w:rPr>
        <w:t xml:space="preserve">damage or </w:t>
      </w:r>
      <w:r w:rsidRPr="00056645">
        <w:rPr>
          <w:rFonts w:ascii="Bookman Old Style" w:eastAsia="Bookman Old Style" w:hAnsi="Bookman Old Style" w:cs="Bookman Old Style"/>
          <w:sz w:val="20"/>
          <w:szCs w:val="20"/>
        </w:rPr>
        <w:t>total loss of container, its value as well as the Customs Duty imposed along with administrative charges and GST</w:t>
      </w:r>
      <w:r w:rsidR="00153E0D">
        <w:rPr>
          <w:rFonts w:ascii="Bookman Old Style" w:eastAsia="Bookman Old Style" w:hAnsi="Bookman Old Style" w:cs="Bookman Old Style"/>
          <w:sz w:val="20"/>
          <w:szCs w:val="20"/>
        </w:rPr>
        <w:t xml:space="preserve">. </w:t>
      </w:r>
    </w:p>
    <w:p w14:paraId="00000021" w14:textId="3F282032" w:rsidR="00386EDA" w:rsidRDefault="00B1372D">
      <w:pPr>
        <w:spacing w:after="9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r w:rsidR="00C7504E">
        <w:rPr>
          <w:rFonts w:ascii="Bookman Old Style" w:eastAsia="Bookman Old Style" w:hAnsi="Bookman Old Style" w:cs="Bookman Old Style"/>
          <w:sz w:val="20"/>
          <w:szCs w:val="20"/>
        </w:rPr>
        <w:t xml:space="preserve">8. </w:t>
      </w:r>
      <w:r w:rsidRPr="00056645">
        <w:rPr>
          <w:rFonts w:ascii="Bookman Old Style" w:eastAsia="Bookman Old Style" w:hAnsi="Bookman Old Style" w:cs="Bookman Old Style"/>
          <w:sz w:val="20"/>
          <w:szCs w:val="20"/>
        </w:rPr>
        <w:t xml:space="preserve"> This </w:t>
      </w:r>
      <w:r w:rsidR="002A0610">
        <w:rPr>
          <w:rFonts w:ascii="Bookman Old Style" w:eastAsia="Bookman Old Style" w:hAnsi="Bookman Old Style" w:cs="Bookman Old Style"/>
          <w:sz w:val="20"/>
          <w:szCs w:val="20"/>
        </w:rPr>
        <w:t>Letter</w:t>
      </w:r>
      <w:r w:rsidRPr="00056645">
        <w:rPr>
          <w:rFonts w:ascii="Bookman Old Style" w:eastAsia="Bookman Old Style" w:hAnsi="Bookman Old Style" w:cs="Bookman Old Style"/>
          <w:sz w:val="20"/>
          <w:szCs w:val="20"/>
        </w:rPr>
        <w:t xml:space="preserve"> shall be governed by and construed in accordance </w:t>
      </w:r>
      <w:r w:rsidRPr="00056645">
        <w:rPr>
          <w:rFonts w:ascii="Bookman Old Style" w:eastAsia="Bookman Old Style" w:hAnsi="Bookman Old Style" w:cs="Bookman Old Style"/>
          <w:sz w:val="20"/>
          <w:szCs w:val="20"/>
          <w:highlight w:val="white"/>
        </w:rPr>
        <w:t>with </w:t>
      </w:r>
      <w:r w:rsidRPr="00056645">
        <w:rPr>
          <w:rFonts w:ascii="Bookman Old Style" w:eastAsia="Bookman Old Style" w:hAnsi="Bookman Old Style" w:cs="Bookman Old Style"/>
          <w:sz w:val="20"/>
          <w:szCs w:val="20"/>
        </w:rPr>
        <w:t>laws in force in India and each and every person liable hereunder shall at your request submit to the jurisdiction of Court of Mumbai, India.</w:t>
      </w:r>
    </w:p>
    <w:p w14:paraId="00000022" w14:textId="0E1D7EF8" w:rsidR="00386EDA"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r>
    </w:p>
    <w:p w14:paraId="00000023" w14:textId="0EED62EF" w:rsidR="00386EDA" w:rsidRDefault="00B1372D">
      <w:pPr>
        <w:spacing w:after="9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w:t>
      </w: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For (CONSIGNEE</w:t>
      </w:r>
      <w:r w:rsidR="00FC67B1">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S NAME &amp; ADDRESS) (As per MBL)</w:t>
      </w:r>
    </w:p>
    <w:p w14:paraId="00000024" w14:textId="19478FA9" w:rsidR="00386EDA" w:rsidRDefault="00B1372D">
      <w:pP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t>___________________________________</w:t>
      </w:r>
      <w:r>
        <w:rPr>
          <w:rFonts w:ascii="Bookman Old Style" w:eastAsia="Bookman Old Style" w:hAnsi="Bookman Old Style" w:cs="Bookman Old Style"/>
          <w:color w:val="000000"/>
          <w:sz w:val="20"/>
          <w:szCs w:val="20"/>
        </w:rPr>
        <w:br/>
      </w:r>
      <w:bookmarkStart w:id="1" w:name="_Hlk46503707"/>
      <w:r>
        <w:rPr>
          <w:rFonts w:ascii="Bookman Old Style" w:eastAsia="Bookman Old Style" w:hAnsi="Bookman Old Style" w:cs="Bookman Old Style"/>
          <w:color w:val="000000"/>
          <w:sz w:val="20"/>
          <w:szCs w:val="20"/>
        </w:rPr>
        <w:t>Name:</w:t>
      </w:r>
    </w:p>
    <w:p w14:paraId="00000025" w14:textId="77777777" w:rsidR="00386EDA" w:rsidRDefault="00B1372D">
      <w:pPr>
        <w:spacing w:after="0"/>
        <w:jc w:val="both"/>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Designation: </w:t>
      </w:r>
    </w:p>
    <w:p w14:paraId="3948315A" w14:textId="77777777" w:rsidR="00C209A5" w:rsidRPr="004627D2" w:rsidRDefault="00B1372D" w:rsidP="00C209A5">
      <w:pPr>
        <w:rPr>
          <w:rFonts w:ascii="Bookman Old Style" w:eastAsia="Bookman Old Style" w:hAnsi="Bookman Old Style" w:cs="Bookman Old Style"/>
          <w:color w:val="FF0000"/>
          <w:sz w:val="20"/>
          <w:szCs w:val="20"/>
        </w:rPr>
      </w:pPr>
      <w:r>
        <w:rPr>
          <w:rFonts w:ascii="Bookman Old Style" w:eastAsia="Bookman Old Style" w:hAnsi="Bookman Old Style" w:cs="Bookman Old Style"/>
          <w:color w:val="000000"/>
          <w:sz w:val="20"/>
          <w:szCs w:val="20"/>
        </w:rPr>
        <w:t>Date:</w:t>
      </w:r>
      <w:r>
        <w:rPr>
          <w:rFonts w:ascii="Bookman Old Style" w:eastAsia="Bookman Old Style" w:hAnsi="Bookman Old Style" w:cs="Bookman Old Style"/>
          <w:color w:val="000000"/>
          <w:sz w:val="20"/>
          <w:szCs w:val="20"/>
        </w:rPr>
        <w:br/>
        <w:t>Place:   </w:t>
      </w:r>
      <w:bookmarkEnd w:id="1"/>
      <w:r>
        <w:rPr>
          <w:rFonts w:ascii="Bookman Old Style" w:eastAsia="Bookman Old Style" w:hAnsi="Bookman Old Style" w:cs="Bookman Old Style"/>
          <w:color w:val="000000"/>
          <w:sz w:val="20"/>
          <w:szCs w:val="20"/>
        </w:rPr>
        <w:br/>
        <w:t> </w:t>
      </w:r>
      <w:r>
        <w:rPr>
          <w:rFonts w:ascii="Bookman Old Style" w:eastAsia="Bookman Old Style" w:hAnsi="Bookman Old Style" w:cs="Bookman Old Style"/>
          <w:color w:val="000000"/>
          <w:sz w:val="20"/>
          <w:szCs w:val="20"/>
        </w:rPr>
        <w:br/>
      </w:r>
      <w:r w:rsidR="00C209A5" w:rsidRPr="004627D2">
        <w:rPr>
          <w:rFonts w:ascii="Bookman Old Style" w:eastAsia="Bookman Old Style" w:hAnsi="Bookman Old Style" w:cs="Bookman Old Style"/>
          <w:color w:val="FF0000"/>
          <w:sz w:val="20"/>
          <w:szCs w:val="20"/>
        </w:rPr>
        <w:t>Note:</w:t>
      </w:r>
    </w:p>
    <w:p w14:paraId="219A1F91" w14:textId="77777777" w:rsidR="00C209A5" w:rsidRPr="004627D2" w:rsidRDefault="00C209A5" w:rsidP="00C209A5">
      <w:pPr>
        <w:pStyle w:val="ListParagraph"/>
        <w:numPr>
          <w:ilvl w:val="0"/>
          <w:numId w:val="1"/>
        </w:numPr>
        <w:spacing w:after="0" w:line="240" w:lineRule="auto"/>
        <w:jc w:val="both"/>
        <w:rPr>
          <w:rFonts w:ascii="Bookman Old Style" w:eastAsia="Bookman Old Style" w:hAnsi="Bookman Old Style" w:cs="Bookman Old Style"/>
          <w:color w:val="FF0000"/>
          <w:sz w:val="20"/>
          <w:szCs w:val="20"/>
        </w:rPr>
      </w:pPr>
      <w:r w:rsidRPr="004627D2">
        <w:rPr>
          <w:rFonts w:ascii="Bookman Old Style" w:eastAsia="Bookman Old Style" w:hAnsi="Bookman Old Style" w:cs="Bookman Old Style"/>
          <w:color w:val="FF0000"/>
          <w:sz w:val="20"/>
          <w:szCs w:val="20"/>
        </w:rPr>
        <w:t>The said LOI has to be signed and stamped by the Authorized Signatory / Director / Partner of the Customer.</w:t>
      </w:r>
    </w:p>
    <w:p w14:paraId="30B9B74C" w14:textId="77777777" w:rsidR="00C209A5" w:rsidRPr="00FC67B1" w:rsidRDefault="00C209A5" w:rsidP="00C209A5">
      <w:pPr>
        <w:pStyle w:val="ListParagraph"/>
        <w:numPr>
          <w:ilvl w:val="0"/>
          <w:numId w:val="1"/>
        </w:numPr>
        <w:spacing w:after="0"/>
        <w:jc w:val="both"/>
        <w:rPr>
          <w:rFonts w:ascii="Bookman Old Style" w:eastAsia="Bookman Old Style" w:hAnsi="Bookman Old Style" w:cs="Bookman Old Style"/>
          <w:bCs/>
          <w:color w:val="000000"/>
        </w:rPr>
      </w:pPr>
      <w:r w:rsidRPr="00FC67B1">
        <w:rPr>
          <w:rFonts w:ascii="Bookman Old Style" w:eastAsia="Bookman Old Style" w:hAnsi="Bookman Old Style" w:cs="Bookman Old Style"/>
          <w:bCs/>
          <w:color w:val="FF0000"/>
          <w:sz w:val="20"/>
          <w:szCs w:val="20"/>
        </w:rPr>
        <w:t>The Signature to be verified by the bank. Colour Scan copy to be attached.</w:t>
      </w:r>
    </w:p>
    <w:p w14:paraId="00000027" w14:textId="3DA68BA6" w:rsidR="00386EDA" w:rsidRPr="00B63EA3" w:rsidRDefault="00386EDA" w:rsidP="00C209A5">
      <w:pPr>
        <w:spacing w:after="0"/>
        <w:jc w:val="both"/>
        <w:rPr>
          <w:rFonts w:ascii="Bookman Old Style" w:eastAsia="Bookman Old Style" w:hAnsi="Bookman Old Style" w:cs="Bookman Old Style"/>
          <w:color w:val="000000"/>
        </w:rPr>
      </w:pPr>
    </w:p>
    <w:sectPr w:rsidR="00386EDA" w:rsidRPr="00B63EA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E5394" w14:textId="77777777" w:rsidR="005138C9" w:rsidRDefault="005138C9" w:rsidP="00173BE5">
      <w:pPr>
        <w:spacing w:after="0" w:line="240" w:lineRule="auto"/>
      </w:pPr>
      <w:r>
        <w:separator/>
      </w:r>
    </w:p>
  </w:endnote>
  <w:endnote w:type="continuationSeparator" w:id="0">
    <w:p w14:paraId="380B1E2D" w14:textId="77777777" w:rsidR="005138C9" w:rsidRDefault="005138C9" w:rsidP="0017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6955" w14:textId="77777777" w:rsidR="005138C9" w:rsidRDefault="005138C9" w:rsidP="00173BE5">
      <w:pPr>
        <w:spacing w:after="0" w:line="240" w:lineRule="auto"/>
      </w:pPr>
      <w:r>
        <w:separator/>
      </w:r>
    </w:p>
  </w:footnote>
  <w:footnote w:type="continuationSeparator" w:id="0">
    <w:p w14:paraId="5A550AFB" w14:textId="77777777" w:rsidR="005138C9" w:rsidRDefault="005138C9" w:rsidP="00173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0F76"/>
    <w:multiLevelType w:val="hybridMultilevel"/>
    <w:tmpl w:val="708048E2"/>
    <w:lvl w:ilvl="0" w:tplc="3CA02F86">
      <w:numFmt w:val="bullet"/>
      <w:lvlText w:val=""/>
      <w:lvlJc w:val="left"/>
      <w:pPr>
        <w:ind w:left="720" w:hanging="360"/>
      </w:pPr>
      <w:rPr>
        <w:rFonts w:ascii="Symbol" w:eastAsia="Bookman Old Style" w:hAnsi="Symbol" w:cs="Bookman Old Style" w:hint="default"/>
        <w:b/>
        <w:color w:val="FF000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EDA"/>
    <w:rsid w:val="000207CF"/>
    <w:rsid w:val="00056645"/>
    <w:rsid w:val="00067510"/>
    <w:rsid w:val="00080008"/>
    <w:rsid w:val="00093B0F"/>
    <w:rsid w:val="000C53DA"/>
    <w:rsid w:val="00153E0D"/>
    <w:rsid w:val="00164EF1"/>
    <w:rsid w:val="00173BE5"/>
    <w:rsid w:val="001801DF"/>
    <w:rsid w:val="00195042"/>
    <w:rsid w:val="002140E4"/>
    <w:rsid w:val="0029443B"/>
    <w:rsid w:val="002970D3"/>
    <w:rsid w:val="002A0610"/>
    <w:rsid w:val="002B2017"/>
    <w:rsid w:val="002D3CF7"/>
    <w:rsid w:val="00322C17"/>
    <w:rsid w:val="00332FE7"/>
    <w:rsid w:val="00341741"/>
    <w:rsid w:val="00386EDA"/>
    <w:rsid w:val="003C6822"/>
    <w:rsid w:val="003F00F4"/>
    <w:rsid w:val="00410EF7"/>
    <w:rsid w:val="0043357F"/>
    <w:rsid w:val="004512BC"/>
    <w:rsid w:val="00455763"/>
    <w:rsid w:val="004F6DFC"/>
    <w:rsid w:val="005138C9"/>
    <w:rsid w:val="0052014F"/>
    <w:rsid w:val="005B12A7"/>
    <w:rsid w:val="00600458"/>
    <w:rsid w:val="006432F8"/>
    <w:rsid w:val="00664FA2"/>
    <w:rsid w:val="00690FB1"/>
    <w:rsid w:val="00772535"/>
    <w:rsid w:val="00773E7F"/>
    <w:rsid w:val="0078688C"/>
    <w:rsid w:val="007A2443"/>
    <w:rsid w:val="007F3F79"/>
    <w:rsid w:val="008C7DC7"/>
    <w:rsid w:val="009512B5"/>
    <w:rsid w:val="00965D6D"/>
    <w:rsid w:val="009E4B0F"/>
    <w:rsid w:val="00A306C8"/>
    <w:rsid w:val="00A35D56"/>
    <w:rsid w:val="00A86FD2"/>
    <w:rsid w:val="00AE6454"/>
    <w:rsid w:val="00AF30CB"/>
    <w:rsid w:val="00B1372D"/>
    <w:rsid w:val="00B14765"/>
    <w:rsid w:val="00B5338F"/>
    <w:rsid w:val="00B63EA3"/>
    <w:rsid w:val="00B731C2"/>
    <w:rsid w:val="00B82030"/>
    <w:rsid w:val="00BE1E31"/>
    <w:rsid w:val="00C209A5"/>
    <w:rsid w:val="00C2496E"/>
    <w:rsid w:val="00C7504E"/>
    <w:rsid w:val="00C83805"/>
    <w:rsid w:val="00CE302F"/>
    <w:rsid w:val="00D44F6C"/>
    <w:rsid w:val="00D75C71"/>
    <w:rsid w:val="00E44FA9"/>
    <w:rsid w:val="00E45B23"/>
    <w:rsid w:val="00EA435C"/>
    <w:rsid w:val="00EB5EC3"/>
    <w:rsid w:val="00F32BB9"/>
    <w:rsid w:val="00F43F92"/>
    <w:rsid w:val="00F47CCF"/>
    <w:rsid w:val="00F61149"/>
    <w:rsid w:val="00FA148C"/>
    <w:rsid w:val="00FC67B1"/>
    <w:rsid w:val="00FD4EDE"/>
    <w:rsid w:val="00FF284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B2FF"/>
  <w15:docId w15:val="{E34011A3-6E72-4174-BCF8-2E202A63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en-I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C53DA"/>
    <w:rPr>
      <w:sz w:val="16"/>
      <w:szCs w:val="16"/>
    </w:rPr>
  </w:style>
  <w:style w:type="paragraph" w:styleId="CommentText">
    <w:name w:val="annotation text"/>
    <w:basedOn w:val="Normal"/>
    <w:link w:val="CommentTextChar"/>
    <w:uiPriority w:val="99"/>
    <w:semiHidden/>
    <w:unhideWhenUsed/>
    <w:rsid w:val="000C53DA"/>
    <w:pPr>
      <w:spacing w:line="240" w:lineRule="auto"/>
    </w:pPr>
    <w:rPr>
      <w:sz w:val="20"/>
      <w:szCs w:val="20"/>
    </w:rPr>
  </w:style>
  <w:style w:type="character" w:customStyle="1" w:styleId="CommentTextChar">
    <w:name w:val="Comment Text Char"/>
    <w:basedOn w:val="DefaultParagraphFont"/>
    <w:link w:val="CommentText"/>
    <w:uiPriority w:val="99"/>
    <w:semiHidden/>
    <w:rsid w:val="000C53DA"/>
    <w:rPr>
      <w:sz w:val="20"/>
      <w:szCs w:val="20"/>
    </w:rPr>
  </w:style>
  <w:style w:type="paragraph" w:styleId="CommentSubject">
    <w:name w:val="annotation subject"/>
    <w:basedOn w:val="CommentText"/>
    <w:next w:val="CommentText"/>
    <w:link w:val="CommentSubjectChar"/>
    <w:uiPriority w:val="99"/>
    <w:semiHidden/>
    <w:unhideWhenUsed/>
    <w:rsid w:val="000C53DA"/>
    <w:rPr>
      <w:b/>
      <w:bCs/>
    </w:rPr>
  </w:style>
  <w:style w:type="character" w:customStyle="1" w:styleId="CommentSubjectChar">
    <w:name w:val="Comment Subject Char"/>
    <w:basedOn w:val="CommentTextChar"/>
    <w:link w:val="CommentSubject"/>
    <w:uiPriority w:val="99"/>
    <w:semiHidden/>
    <w:rsid w:val="000C53DA"/>
    <w:rPr>
      <w:b/>
      <w:bCs/>
      <w:sz w:val="20"/>
      <w:szCs w:val="20"/>
    </w:rPr>
  </w:style>
  <w:style w:type="paragraph" w:styleId="BalloonText">
    <w:name w:val="Balloon Text"/>
    <w:basedOn w:val="Normal"/>
    <w:link w:val="BalloonTextChar"/>
    <w:uiPriority w:val="99"/>
    <w:semiHidden/>
    <w:unhideWhenUsed/>
    <w:rsid w:val="000C5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DA"/>
    <w:rPr>
      <w:rFonts w:ascii="Segoe UI" w:hAnsi="Segoe UI" w:cs="Segoe UI"/>
      <w:sz w:val="18"/>
      <w:szCs w:val="18"/>
    </w:rPr>
  </w:style>
  <w:style w:type="paragraph" w:styleId="Header">
    <w:name w:val="header"/>
    <w:basedOn w:val="Normal"/>
    <w:link w:val="HeaderChar"/>
    <w:uiPriority w:val="99"/>
    <w:unhideWhenUsed/>
    <w:rsid w:val="00173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E5"/>
  </w:style>
  <w:style w:type="paragraph" w:styleId="Footer">
    <w:name w:val="footer"/>
    <w:basedOn w:val="Normal"/>
    <w:link w:val="FooterChar"/>
    <w:uiPriority w:val="99"/>
    <w:unhideWhenUsed/>
    <w:rsid w:val="00173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E5"/>
  </w:style>
  <w:style w:type="paragraph" w:styleId="ListParagraph">
    <w:name w:val="List Paragraph"/>
    <w:basedOn w:val="Normal"/>
    <w:uiPriority w:val="34"/>
    <w:qFormat/>
    <w:rsid w:val="00B63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Xann Xiao Ni Tey</dc:creator>
  <cp:lastModifiedBy>Subir Chaudhuri</cp:lastModifiedBy>
  <cp:revision>3</cp:revision>
  <cp:lastPrinted>2020-07-17T05:20:00Z</cp:lastPrinted>
  <dcterms:created xsi:type="dcterms:W3CDTF">2020-09-21T14:20:00Z</dcterms:created>
  <dcterms:modified xsi:type="dcterms:W3CDTF">2021-04-07T17:10:00Z</dcterms:modified>
</cp:coreProperties>
</file>